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6F6E" w:rsidRDefault="007270B3">
      <w:pPr>
        <w:jc w:val="right"/>
        <w:rPr>
          <w:color w:val="FF0000"/>
        </w:rPr>
      </w:pPr>
      <w:r>
        <w:rPr>
          <w:color w:val="000000" w:themeColor="text1"/>
        </w:rPr>
        <w:t>załącznik nr  1  do S</w:t>
      </w:r>
      <w:bookmarkStart w:id="0" w:name="_GoBack"/>
      <w:bookmarkEnd w:id="0"/>
      <w:r w:rsidR="00A02E37">
        <w:rPr>
          <w:color w:val="000000" w:themeColor="text1"/>
        </w:rPr>
        <w:t>WZ</w:t>
      </w:r>
      <w:r w:rsidR="00A02E37">
        <w:rPr>
          <w:color w:val="FF0000"/>
        </w:rPr>
        <w:t xml:space="preserve">        </w:t>
      </w:r>
    </w:p>
    <w:p w:rsidR="00946F6E" w:rsidRDefault="00A02E37">
      <w:pPr>
        <w:rPr>
          <w:color w:val="FF0000"/>
        </w:rPr>
      </w:pPr>
      <w:r>
        <w:rPr>
          <w:color w:val="FF0000"/>
        </w:rPr>
        <w:t xml:space="preserve">                                                       </w:t>
      </w:r>
    </w:p>
    <w:p w:rsidR="00946F6E" w:rsidRDefault="00A02E37">
      <w:pPr>
        <w:jc w:val="center"/>
        <w:rPr>
          <w:b/>
          <w:color w:val="000000" w:themeColor="text1"/>
          <w:sz w:val="22"/>
          <w:szCs w:val="22"/>
        </w:rPr>
      </w:pPr>
      <w:r>
        <w:rPr>
          <w:color w:val="FF0000"/>
          <w:sz w:val="22"/>
          <w:szCs w:val="22"/>
        </w:rPr>
        <w:t xml:space="preserve">    </w:t>
      </w:r>
      <w:r>
        <w:rPr>
          <w:b/>
          <w:color w:val="000000" w:themeColor="text1"/>
          <w:sz w:val="22"/>
          <w:szCs w:val="22"/>
        </w:rPr>
        <w:t>WYMAGANIA TECHNICZNE DLA LEKKIEGO SPECJALNEGO SAMOCHODU RATOWNICZO-GAŚNICZEGO</w:t>
      </w:r>
    </w:p>
    <w:p w:rsidR="00946F6E" w:rsidRDefault="00A02E37">
      <w:pPr>
        <w:spacing w:line="360" w:lineRule="auto"/>
        <w:rPr>
          <w:color w:val="FF0000"/>
        </w:rPr>
      </w:pPr>
      <w:r>
        <w:rPr>
          <w:color w:val="FF0000"/>
        </w:rPr>
        <w:t xml:space="preserve">                                                                                 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1"/>
        <w:gridCol w:w="9639"/>
        <w:gridCol w:w="5217"/>
      </w:tblGrid>
      <w:tr w:rsidR="00946F6E">
        <w:trPr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946F6E" w:rsidRDefault="00A02E3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L.P</w:t>
            </w:r>
          </w:p>
          <w:p w:rsidR="00946F6E" w:rsidRDefault="00946F6E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946F6E" w:rsidRDefault="00A02E3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WYMAGANIA MINIMALNE ZAMAWIAJĄCEGO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99999"/>
            <w:vAlign w:val="center"/>
          </w:tcPr>
          <w:p w:rsidR="00946F6E" w:rsidRDefault="00A02E3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POTWIERDZENIE SPEŁNIENIA WYMAGAŃ, PROPOZYCJE WYKONAWCY*</w:t>
            </w:r>
            <w:r w:rsidR="00860FD2">
              <w:rPr>
                <w:b/>
                <w:color w:val="000000" w:themeColor="text1"/>
                <w:sz w:val="22"/>
                <w:szCs w:val="22"/>
              </w:rPr>
              <w:t>*</w:t>
            </w: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6F6E" w:rsidRDefault="00A02E3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I.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6F6E" w:rsidRDefault="00A02E37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WYMAGANIA PODSTAWOWE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6F6E" w:rsidRDefault="00946F6E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rPr>
                <w:bCs/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>Pojazd musi być zbudowany i wyposażony zgodnie z postanowieniami zawartymi w Ustawie „Prawo o ruchu drogowym” (t.j. Dz. U. z 2021 r., poz. 450 z późn. zm.). Pojazd powinien spełniać wymagania Rozporządzenia Ministrów: Spraw Wewnętrznych i Administracji, Obrony Narodowej, Finansów oraz Sprawiedliwości z dnia 22 marca 2019 r. w sprawie pojazdów specjalnych i używanych do celów specjalnych Policji, Agencji Bezpieczeństwa Wewnętrznego, Agencji Wywiadu, Służby Kontrwywiadu Wojskowego, Służby Wywiadu Wojskowego, Centralnego Biura Antykorupcyjnego, Straży Granicznej, Służby Ochrony Państwa, Krajowej Administracji Skarbowej, Służby Więziennej i straży pożarnej (Dz. U. z 2019 r. poz. 594) oraz wymagania Rozporządzenia Ministra Infrastruktury z dnia 31 grudnia 2002 r. w sprawie warunków technicznych pojazdów oraz zakresu ich niezbędnego wyposażenia (tj. Dz. U. z 2016 r. poz. 2022 z późn. zm.).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rPr>
                <w:bCs/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>Pojazd musi posiadać świadectwo dopuszczenia do stosowania w ochronie przeciwpożarowej na terenie Polski zgodnie z art. 7 Ustawy z dnia 24 sierpnia 1991 roku o ochronie przeciwpożarowej (tekst jednolity: Dz.U. 2021 poz. 869 z późn. zm.).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rPr>
                <w:bCs/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>Pojazd musi spełniać wymagania Polskiej Normy PN-EN 1846-1, PN-EN 1846-2 oraz PN-EN 1846-3 „lub równoważny”.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>Pojazd musi spełniać wymagania Rozporządzenia Ministra Spraw Wewnętrznych i Administracji z dnia 27 kwietnia 2010 r. w sprawie wykazu wyrobów służących zapewnieniu bezpieczeństwa publicznego lub ochronie zdrowia i życia oraz mienia, a także zasad wydawania dopuszczenia tych wyrobów do użytkowania (Dz. U. z 2010 r. Nr 85, poz. 553, z późn. zm.). Potwierdzeniem spełnienia ww. wymagań będzie przedłożenie, najpóźniej w dniu odbioru końcowego przedmiotu zamówienia, aktualnego świadectwa dopuszczenia dla tego pojazdu wraz ze sprawozdaniem z badań oraz świadectwa dopuszczenia dla wyposażenia dostarczonego z pojazdem, dla którego jest ono wymagane.</w:t>
            </w:r>
          </w:p>
          <w:p w:rsidR="00946F6E" w:rsidRDefault="00946F6E">
            <w:pPr>
              <w:jc w:val="both"/>
              <w:rPr>
                <w:color w:val="000000" w:themeColor="text1"/>
              </w:rPr>
            </w:pP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 w:rsidTr="00C41D91">
        <w:trPr>
          <w:trHeight w:val="605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Kabina i zabudowa winny być w kolorze czerwonym (RAL 3000), błotniki i zd</w:t>
            </w:r>
            <w:r w:rsidR="003F43B0">
              <w:rPr>
                <w:color w:val="000000" w:themeColor="text1"/>
                <w:sz w:val="24"/>
              </w:rPr>
              <w:t>erzaki w kolorze białym (RAL 90</w:t>
            </w:r>
            <w:r>
              <w:rPr>
                <w:color w:val="000000" w:themeColor="text1"/>
                <w:sz w:val="24"/>
              </w:rPr>
              <w:t>0</w:t>
            </w:r>
            <w:r w:rsidR="003F43B0">
              <w:rPr>
                <w:color w:val="000000" w:themeColor="text1"/>
                <w:sz w:val="24"/>
              </w:rPr>
              <w:t>1</w:t>
            </w:r>
            <w:r>
              <w:rPr>
                <w:color w:val="000000" w:themeColor="text1"/>
                <w:sz w:val="24"/>
              </w:rPr>
              <w:t xml:space="preserve"> lub podobnym), podwozie (rama) w kolorze czarnym (RAL 9005 lub zbliżonym), </w:t>
            </w:r>
            <w:r>
              <w:rPr>
                <w:color w:val="000000" w:themeColor="text1"/>
                <w:sz w:val="24"/>
                <w:szCs w:val="24"/>
                <w:lang w:eastAsia="pl-PL"/>
              </w:rPr>
              <w:t>żalu</w:t>
            </w:r>
            <w:r w:rsidR="003F43B0">
              <w:rPr>
                <w:color w:val="000000" w:themeColor="text1"/>
                <w:sz w:val="24"/>
                <w:szCs w:val="24"/>
                <w:lang w:eastAsia="pl-PL"/>
              </w:rPr>
              <w:t>zje S</w:t>
            </w:r>
            <w:r>
              <w:rPr>
                <w:color w:val="000000" w:themeColor="text1"/>
                <w:sz w:val="24"/>
                <w:szCs w:val="24"/>
                <w:lang w:eastAsia="pl-PL"/>
              </w:rPr>
              <w:t>krytek w kolorze naturalnym aluminium</w:t>
            </w:r>
            <w:r>
              <w:rPr>
                <w:color w:val="000000" w:themeColor="text1"/>
                <w:sz w:val="24"/>
              </w:rPr>
              <w:t xml:space="preserve">. Na tylnej żaluzji zamieszczona </w:t>
            </w:r>
            <w:r>
              <w:rPr>
                <w:color w:val="000000" w:themeColor="text1"/>
                <w:sz w:val="24"/>
              </w:rPr>
              <w:lastRenderedPageBreak/>
              <w:t xml:space="preserve">grafika „Korytarz życia” (szczegóły </w:t>
            </w:r>
            <w:r>
              <w:rPr>
                <w:color w:val="000000"/>
                <w:sz w:val="24"/>
              </w:rPr>
              <w:t>należy uzgodnić z zamawiającym w trakcie realizacji zamówienia)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C41D91" w:rsidP="00D956E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  <w:sz w:val="24"/>
              </w:rPr>
            </w:pPr>
            <w:r w:rsidRPr="00C41D91">
              <w:rPr>
                <w:color w:val="000000" w:themeColor="text1"/>
                <w:sz w:val="24"/>
              </w:rPr>
              <w:t>Na pojeździe należy zamieścić tabliczkę pamiątkową. Dane dotyczące tabliczki zostaną przekazane w trakcie realizacji zamówienia. Dokładne jej miejsce zostanie wskazane przez Zamawiającego po podpisaniu umowy. Tabliczkę należy wykonać na folii samoprzylepnej, odpornej na niekorzystne działanie warunków atmosferycznych. Dodatkowo Wykonawca przekaże Użytkownikowi pojazdu 3 szt. tabliczek umożliwiających samodzielne ich naklejanie.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Konstrukcja i poszycie zewnętrzne, wykonane w całości z materiałów niekorodujących /stal nierdzewna, aluminium, kompozyt/, jako konstrukcja samonośna o nieograniczonej odporności na korozję. Wewnętrzne poszycia bocznych skrytek wyłożone anodowaną gładką blachą aluminiową, spody schowków- blachą  nierdzewną gładką bez progu, z możliwością łatwego odprowadzenia wody na zewnątrz. Rama pośrednia stal gatunkowa zabezpieczona w procesie produkcji przed korozją (malowanie + konserwacja). 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W przypadku zaproponowania przez Wykonawcę innego bardziej ergonomicznego rozwiązania, za zgodą zamawiającego dopuszcza się zmianę (wymaga to bezwzględnie zgody Zamawiającego).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Wykonawca w ramach dostawy, dosta</w:t>
            </w:r>
            <w:r w:rsidR="00CB3D9A">
              <w:rPr>
                <w:color w:val="000000" w:themeColor="text1"/>
                <w:sz w:val="24"/>
              </w:rPr>
              <w:t>rczy dokumenty zarejestrowania pojazdu jako pojazdu specjalnego wraz z tablicami rejestracyjnymi dla Samochodu (dowód tymczasowy)</w:t>
            </w:r>
            <w:r>
              <w:rPr>
                <w:color w:val="000000" w:themeColor="text1"/>
                <w:sz w:val="24"/>
              </w:rPr>
              <w:t>.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6F6E" w:rsidRDefault="00A02E3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II.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6F6E" w:rsidRDefault="00A02E37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          PODWOZIE Z KABINĄ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 xml:space="preserve">Dopuszczalna masa całkowita samochodu gotowego do akcji ratowniczo - gaśniczej (pojazd z załogą, pełnymi zbiornikami, zabudową i wyposażeniem)  minimum 6500 max.7200 kg. 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rzypisukocowego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rzypisukocoweg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Samochód wyposażony w silnik wysokoprężny o mocy min.  130 kW.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rzypisukocowego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rPr>
                <w:color w:val="000000" w:themeColor="text1"/>
              </w:rPr>
            </w:pPr>
            <w:r>
              <w:rPr>
                <w:color w:val="000000"/>
                <w:sz w:val="24"/>
              </w:rPr>
              <w:t xml:space="preserve">Pojazd fabrycznie nowy, rok produkcji podwozia i nadwozia nie starszy niż 2022, silnik i podwozie z kabiną pochodzące od tego samego producenta. Podwozie pojazdu musi posiadać świadectwo homologacji typu, które należy przedstawić w dniu odbioru.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rzypisukocowego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rzypisukocowego"/>
              <w:tabs>
                <w:tab w:val="left" w:pos="175"/>
              </w:tabs>
              <w:rPr>
                <w:color w:val="000000" w:themeColor="text1"/>
                <w:spacing w:val="-3"/>
                <w:sz w:val="24"/>
                <w:szCs w:val="24"/>
              </w:rPr>
            </w:pPr>
            <w:r>
              <w:rPr>
                <w:color w:val="000000" w:themeColor="text1"/>
                <w:spacing w:val="-2"/>
                <w:sz w:val="24"/>
                <w:szCs w:val="24"/>
              </w:rPr>
              <w:t>Napę</w:t>
            </w:r>
            <w:r>
              <w:rPr>
                <w:color w:val="000000" w:themeColor="text1"/>
                <w:sz w:val="24"/>
                <w:szCs w:val="24"/>
              </w:rPr>
              <w:t xml:space="preserve">d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4</w:t>
            </w:r>
            <w:r>
              <w:rPr>
                <w:color w:val="000000" w:themeColor="text1"/>
                <w:spacing w:val="5"/>
                <w:sz w:val="24"/>
                <w:szCs w:val="24"/>
              </w:rPr>
              <w:t>x2.</w:t>
            </w:r>
            <w:r>
              <w:rPr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O</w:t>
            </w:r>
            <w:r>
              <w:rPr>
                <w:color w:val="000000" w:themeColor="text1"/>
                <w:sz w:val="24"/>
                <w:szCs w:val="24"/>
              </w:rPr>
              <w:t xml:space="preserve">ś </w:t>
            </w:r>
            <w:r>
              <w:rPr>
                <w:color w:val="000000" w:themeColor="text1"/>
                <w:spacing w:val="1"/>
                <w:sz w:val="24"/>
                <w:szCs w:val="24"/>
              </w:rPr>
              <w:t>t</w:t>
            </w:r>
            <w:r>
              <w:rPr>
                <w:color w:val="000000" w:themeColor="text1"/>
                <w:sz w:val="24"/>
                <w:szCs w:val="24"/>
              </w:rPr>
              <w:t>y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l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n</w:t>
            </w:r>
            <w:r>
              <w:rPr>
                <w:color w:val="000000" w:themeColor="text1"/>
                <w:sz w:val="24"/>
                <w:szCs w:val="24"/>
              </w:rPr>
              <w:t>a k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o</w:t>
            </w:r>
            <w:r>
              <w:rPr>
                <w:color w:val="000000" w:themeColor="text1"/>
                <w:spacing w:val="-1"/>
                <w:sz w:val="24"/>
                <w:szCs w:val="24"/>
              </w:rPr>
              <w:t>ł</w:t>
            </w:r>
            <w:r>
              <w:rPr>
                <w:color w:val="000000" w:themeColor="text1"/>
                <w:sz w:val="24"/>
                <w:szCs w:val="24"/>
              </w:rPr>
              <w:t xml:space="preserve">a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b</w:t>
            </w:r>
            <w:r>
              <w:rPr>
                <w:color w:val="000000" w:themeColor="text1"/>
                <w:spacing w:val="-1"/>
                <w:sz w:val="24"/>
                <w:szCs w:val="24"/>
              </w:rPr>
              <w:t>l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i</w:t>
            </w:r>
            <w:r>
              <w:rPr>
                <w:color w:val="000000" w:themeColor="text1"/>
                <w:sz w:val="24"/>
                <w:szCs w:val="24"/>
              </w:rPr>
              <w:t>ź</w:t>
            </w:r>
            <w:r>
              <w:rPr>
                <w:color w:val="000000" w:themeColor="text1"/>
                <w:spacing w:val="-6"/>
                <w:sz w:val="24"/>
                <w:szCs w:val="24"/>
              </w:rPr>
              <w:t>n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i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a</w:t>
            </w:r>
            <w:r>
              <w:rPr>
                <w:color w:val="000000" w:themeColor="text1"/>
                <w:sz w:val="24"/>
                <w:szCs w:val="24"/>
              </w:rPr>
              <w:t>cz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 xml:space="preserve">e </w:t>
            </w:r>
            <w:r>
              <w:rPr>
                <w:color w:val="000000" w:themeColor="text1"/>
                <w:sz w:val="24"/>
                <w:szCs w:val="24"/>
              </w:rPr>
              <w:t>z m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c</w:t>
            </w:r>
            <w:r>
              <w:rPr>
                <w:color w:val="000000" w:themeColor="text1"/>
                <w:spacing w:val="-6"/>
                <w:sz w:val="24"/>
                <w:szCs w:val="24"/>
              </w:rPr>
              <w:t>h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an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i</w:t>
            </w:r>
            <w:r>
              <w:rPr>
                <w:color w:val="000000" w:themeColor="text1"/>
                <w:sz w:val="24"/>
                <w:szCs w:val="24"/>
              </w:rPr>
              <w:t>cz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n</w:t>
            </w:r>
            <w:r>
              <w:rPr>
                <w:color w:val="000000" w:themeColor="text1"/>
                <w:sz w:val="24"/>
                <w:szCs w:val="24"/>
              </w:rPr>
              <w:t xml:space="preserve">ą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b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l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o</w:t>
            </w:r>
            <w:r>
              <w:rPr>
                <w:color w:val="000000" w:themeColor="text1"/>
                <w:sz w:val="24"/>
                <w:szCs w:val="24"/>
              </w:rPr>
              <w:t>k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ad</w:t>
            </w:r>
            <w:r>
              <w:rPr>
                <w:color w:val="000000" w:themeColor="text1"/>
                <w:sz w:val="24"/>
                <w:szCs w:val="24"/>
              </w:rPr>
              <w:t xml:space="preserve">ą </w:t>
            </w:r>
            <w:r>
              <w:rPr>
                <w:color w:val="000000" w:themeColor="text1"/>
                <w:spacing w:val="5"/>
                <w:sz w:val="24"/>
                <w:szCs w:val="24"/>
              </w:rPr>
              <w:t>m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>c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ha</w:t>
            </w:r>
            <w:r>
              <w:rPr>
                <w:color w:val="000000" w:themeColor="text1"/>
                <w:spacing w:val="-6"/>
                <w:sz w:val="24"/>
                <w:szCs w:val="24"/>
              </w:rPr>
              <w:t>n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i</w:t>
            </w:r>
            <w:r>
              <w:rPr>
                <w:color w:val="000000" w:themeColor="text1"/>
                <w:spacing w:val="-5"/>
                <w:sz w:val="24"/>
                <w:szCs w:val="24"/>
              </w:rPr>
              <w:t>z</w:t>
            </w:r>
            <w:r>
              <w:rPr>
                <w:color w:val="000000" w:themeColor="text1"/>
                <w:spacing w:val="5"/>
                <w:sz w:val="24"/>
                <w:szCs w:val="24"/>
              </w:rPr>
              <w:t>m</w:t>
            </w:r>
            <w:r>
              <w:rPr>
                <w:color w:val="000000" w:themeColor="text1"/>
                <w:sz w:val="24"/>
                <w:szCs w:val="24"/>
              </w:rPr>
              <w:t>u r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ó</w:t>
            </w:r>
            <w:r>
              <w:rPr>
                <w:color w:val="000000" w:themeColor="text1"/>
                <w:sz w:val="24"/>
                <w:szCs w:val="24"/>
              </w:rPr>
              <w:t>ż</w:t>
            </w:r>
            <w:r>
              <w:rPr>
                <w:color w:val="000000" w:themeColor="text1"/>
                <w:spacing w:val="-6"/>
                <w:sz w:val="24"/>
                <w:szCs w:val="24"/>
              </w:rPr>
              <w:t>n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i</w:t>
            </w:r>
            <w:r>
              <w:rPr>
                <w:color w:val="000000" w:themeColor="text1"/>
                <w:sz w:val="24"/>
                <w:szCs w:val="24"/>
              </w:rPr>
              <w:t>c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o</w:t>
            </w:r>
            <w:r>
              <w:rPr>
                <w:color w:val="000000" w:themeColor="text1"/>
                <w:spacing w:val="-6"/>
                <w:sz w:val="24"/>
                <w:szCs w:val="24"/>
              </w:rPr>
              <w:t>w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eg</w:t>
            </w:r>
            <w:r>
              <w:rPr>
                <w:color w:val="000000" w:themeColor="text1"/>
                <w:sz w:val="24"/>
                <w:szCs w:val="24"/>
              </w:rPr>
              <w:t xml:space="preserve">o </w:t>
            </w:r>
            <w:r>
              <w:rPr>
                <w:color w:val="000000" w:themeColor="text1"/>
                <w:spacing w:val="1"/>
                <w:sz w:val="24"/>
                <w:szCs w:val="24"/>
              </w:rPr>
              <w:t>t</w:t>
            </w:r>
            <w:r>
              <w:rPr>
                <w:color w:val="000000" w:themeColor="text1"/>
                <w:sz w:val="24"/>
                <w:szCs w:val="24"/>
              </w:rPr>
              <w:t>y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l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n</w:t>
            </w:r>
            <w:r>
              <w:rPr>
                <w:color w:val="000000" w:themeColor="text1"/>
                <w:spacing w:val="-6"/>
                <w:sz w:val="24"/>
                <w:szCs w:val="24"/>
              </w:rPr>
              <w:t>e</w:t>
            </w:r>
            <w:r>
              <w:rPr>
                <w:color w:val="000000" w:themeColor="text1"/>
                <w:sz w:val="24"/>
                <w:szCs w:val="24"/>
              </w:rPr>
              <w:t xml:space="preserve">j 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o</w:t>
            </w:r>
            <w:r>
              <w:rPr>
                <w:color w:val="000000" w:themeColor="text1"/>
                <w:spacing w:val="-5"/>
                <w:sz w:val="24"/>
                <w:szCs w:val="24"/>
              </w:rPr>
              <w:t>s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i</w:t>
            </w:r>
            <w:r>
              <w:rPr>
                <w:color w:val="000000" w:themeColor="text1"/>
                <w:sz w:val="24"/>
                <w:szCs w:val="24"/>
              </w:rPr>
              <w:t xml:space="preserve">. </w:t>
            </w:r>
            <w:r>
              <w:rPr>
                <w:color w:val="000000" w:themeColor="text1"/>
                <w:spacing w:val="1"/>
                <w:sz w:val="24"/>
                <w:szCs w:val="24"/>
              </w:rPr>
              <w:t>Z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a</w:t>
            </w:r>
            <w:r>
              <w:rPr>
                <w:color w:val="000000" w:themeColor="text1"/>
                <w:spacing w:val="-6"/>
                <w:sz w:val="24"/>
                <w:szCs w:val="24"/>
              </w:rPr>
              <w:t>w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i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e</w:t>
            </w:r>
            <w:r>
              <w:rPr>
                <w:color w:val="000000" w:themeColor="text1"/>
                <w:spacing w:val="-5"/>
                <w:sz w:val="24"/>
                <w:szCs w:val="24"/>
              </w:rPr>
              <w:t>s</w:t>
            </w:r>
            <w:r>
              <w:rPr>
                <w:color w:val="000000" w:themeColor="text1"/>
                <w:sz w:val="24"/>
                <w:szCs w:val="24"/>
              </w:rPr>
              <w:t>z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en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i</w:t>
            </w:r>
            <w:r>
              <w:rPr>
                <w:color w:val="000000" w:themeColor="text1"/>
                <w:sz w:val="24"/>
                <w:szCs w:val="24"/>
              </w:rPr>
              <w:t xml:space="preserve">e </w:t>
            </w:r>
            <w:r>
              <w:rPr>
                <w:color w:val="000000" w:themeColor="text1"/>
                <w:spacing w:val="1"/>
                <w:sz w:val="24"/>
                <w:szCs w:val="24"/>
              </w:rPr>
              <w:t>t</w:t>
            </w:r>
            <w:r>
              <w:rPr>
                <w:color w:val="000000" w:themeColor="text1"/>
                <w:spacing w:val="-5"/>
                <w:sz w:val="24"/>
                <w:szCs w:val="24"/>
              </w:rPr>
              <w:t>y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l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n</w:t>
            </w:r>
            <w:r>
              <w:rPr>
                <w:color w:val="000000" w:themeColor="text1"/>
                <w:sz w:val="24"/>
                <w:szCs w:val="24"/>
              </w:rPr>
              <w:t xml:space="preserve">e </w:t>
            </w:r>
            <w:r>
              <w:rPr>
                <w:color w:val="000000" w:themeColor="text1"/>
                <w:spacing w:val="-6"/>
                <w:sz w:val="24"/>
                <w:szCs w:val="24"/>
              </w:rPr>
              <w:t>w</w:t>
            </w:r>
            <w:r>
              <w:rPr>
                <w:color w:val="000000" w:themeColor="text1"/>
                <w:sz w:val="24"/>
                <w:szCs w:val="24"/>
              </w:rPr>
              <w:t>z</w:t>
            </w:r>
            <w:r>
              <w:rPr>
                <w:color w:val="000000" w:themeColor="text1"/>
                <w:spacing w:val="5"/>
                <w:sz w:val="24"/>
                <w:szCs w:val="24"/>
              </w:rPr>
              <w:t>m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o</w:t>
            </w:r>
            <w:r>
              <w:rPr>
                <w:color w:val="000000" w:themeColor="text1"/>
                <w:sz w:val="24"/>
                <w:szCs w:val="24"/>
              </w:rPr>
              <w:t>c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n</w:t>
            </w:r>
            <w:r>
              <w:rPr>
                <w:color w:val="000000" w:themeColor="text1"/>
                <w:spacing w:val="3"/>
                <w:sz w:val="24"/>
                <w:szCs w:val="24"/>
              </w:rPr>
              <w:t>i</w:t>
            </w:r>
            <w:r>
              <w:rPr>
                <w:color w:val="000000" w:themeColor="text1"/>
                <w:spacing w:val="-2"/>
                <w:sz w:val="24"/>
                <w:szCs w:val="24"/>
              </w:rPr>
              <w:t>on</w:t>
            </w:r>
            <w:r>
              <w:rPr>
                <w:color w:val="000000" w:themeColor="text1"/>
                <w:sz w:val="24"/>
                <w:szCs w:val="24"/>
              </w:rPr>
              <w:t xml:space="preserve">e, kompensujące wagę pojazdu, </w:t>
            </w:r>
            <w:r>
              <w:rPr>
                <w:color w:val="000000" w:themeColor="text1"/>
                <w:spacing w:val="-3"/>
                <w:sz w:val="24"/>
                <w:szCs w:val="24"/>
              </w:rPr>
              <w:t xml:space="preserve">skrzynia biegów manualna </w:t>
            </w:r>
            <w:r>
              <w:rPr>
                <w:color w:val="000000" w:themeColor="text1"/>
                <w:sz w:val="24"/>
                <w:szCs w:val="24"/>
              </w:rPr>
              <w:t>min. 5 biegowa + wsteczny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lub zautomatyzowana.</w:t>
            </w:r>
            <w:r>
              <w:rPr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rzypisukocowego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Samochód  wyposażony minimum w:</w:t>
            </w:r>
          </w:p>
          <w:p w:rsidR="00946F6E" w:rsidRDefault="00A02E37">
            <w:pPr>
              <w:pStyle w:val="Tekstpodstawowy"/>
              <w:numPr>
                <w:ilvl w:val="0"/>
                <w:numId w:val="3"/>
              </w:numPr>
              <w:tabs>
                <w:tab w:val="left" w:pos="175"/>
              </w:tabs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system  ABS, </w:t>
            </w:r>
          </w:p>
          <w:p w:rsidR="00946F6E" w:rsidRDefault="00A02E37">
            <w:pPr>
              <w:pStyle w:val="Tekstpodstawowy"/>
              <w:numPr>
                <w:ilvl w:val="0"/>
                <w:numId w:val="3"/>
              </w:numPr>
              <w:tabs>
                <w:tab w:val="left" w:pos="175"/>
              </w:tabs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immobilizer,</w:t>
            </w:r>
          </w:p>
          <w:p w:rsidR="00946F6E" w:rsidRDefault="00A02E37">
            <w:pPr>
              <w:pStyle w:val="Tekstpodstawowy"/>
              <w:numPr>
                <w:ilvl w:val="0"/>
                <w:numId w:val="3"/>
              </w:numPr>
              <w:tabs>
                <w:tab w:val="clear" w:pos="360"/>
                <w:tab w:val="num" w:pos="121"/>
                <w:tab w:val="left" w:pos="175"/>
              </w:tabs>
              <w:ind w:left="121" w:hanging="121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lang w:val="pl-PL" w:eastAsia="pl-PL"/>
              </w:rPr>
              <w:t xml:space="preserve">instalacja elektryczna jednoprzewodowa, z biegunem ujemnym na masie lub dwuprzewodowa w przypadku zabudowy z tworzywa sztucznego. Moc alternatora i pojemność akumulatorów musi </w:t>
            </w:r>
            <w:r>
              <w:rPr>
                <w:color w:val="000000" w:themeColor="text1"/>
                <w:sz w:val="24"/>
                <w:lang w:val="pl-PL" w:eastAsia="pl-PL"/>
              </w:rPr>
              <w:lastRenderedPageBreak/>
              <w:t>zabezpieczać pełne zapotrzebowanie na energię elektryczną przy maksymalnym obciążeniu.</w:t>
            </w:r>
          </w:p>
          <w:p w:rsidR="00946F6E" w:rsidRDefault="00A02E37">
            <w:pPr>
              <w:pStyle w:val="Tekstpodstawowy"/>
              <w:numPr>
                <w:ilvl w:val="0"/>
                <w:numId w:val="3"/>
              </w:numPr>
              <w:tabs>
                <w:tab w:val="left" w:pos="175"/>
              </w:tabs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 światła do jazdy dziennej, zapalane automatycznie po uruchomieniu silnika. </w:t>
            </w:r>
          </w:p>
          <w:p w:rsidR="00946F6E" w:rsidRDefault="00A02E37">
            <w:pPr>
              <w:pStyle w:val="Tekstpodstawowy"/>
              <w:numPr>
                <w:ilvl w:val="0"/>
                <w:numId w:val="3"/>
              </w:numPr>
              <w:tabs>
                <w:tab w:val="left" w:pos="175"/>
              </w:tabs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 światła przeciwmgielne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rzypisukocowego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lastRenderedPageBreak/>
              <w:t xml:space="preserve">                             </w:t>
            </w:r>
          </w:p>
        </w:tc>
      </w:tr>
      <w:tr w:rsidR="00946F6E">
        <w:trPr>
          <w:trHeight w:val="659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 xml:space="preserve">Samochód wyposażony w silnik o zapłonie samoczynnym , posiadający aktualne normy ochrony środowiska (czystości spalin)  spełniający  normę emisji spalin min. Euro 6                                                </w:t>
            </w:r>
            <w:r w:rsidRPr="00E75EB0">
              <w:rPr>
                <w:b/>
                <w:color w:val="000000" w:themeColor="text1"/>
                <w:sz w:val="24"/>
                <w:szCs w:val="24"/>
              </w:rPr>
              <w:t xml:space="preserve">                      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numPr>
                <w:ilvl w:val="0"/>
                <w:numId w:val="34"/>
              </w:numPr>
              <w:tabs>
                <w:tab w:val="clear" w:pos="720"/>
                <w:tab w:val="num" w:pos="301"/>
              </w:tabs>
              <w:ind w:hanging="720"/>
              <w:jc w:val="lef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  <w:lang w:val="pl-PL" w:eastAsia="pl-PL"/>
              </w:rPr>
              <w:t>Zawieszenie osi przedniej mechaniczne</w:t>
            </w:r>
          </w:p>
          <w:p w:rsidR="00946F6E" w:rsidRDefault="00A02E37">
            <w:pPr>
              <w:pStyle w:val="Tekstpodstawowy"/>
              <w:numPr>
                <w:ilvl w:val="0"/>
                <w:numId w:val="34"/>
              </w:numPr>
              <w:tabs>
                <w:tab w:val="clear" w:pos="720"/>
                <w:tab w:val="num" w:pos="301"/>
              </w:tabs>
              <w:ind w:hanging="720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Zawieszenie osi  tylnej: </w:t>
            </w:r>
            <w:r>
              <w:rPr>
                <w:bCs/>
                <w:color w:val="000000" w:themeColor="text1"/>
                <w:sz w:val="24"/>
                <w:szCs w:val="24"/>
                <w:lang w:val="pl-PL" w:eastAsia="pl-PL"/>
              </w:rPr>
              <w:t>mechaniczne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pl-PL" w:eastAsia="pl-PL"/>
              </w:rPr>
              <w:t xml:space="preserve">                               </w:t>
            </w: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2.9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ind w:left="121" w:hanging="121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  <w:r>
              <w:rPr>
                <w:bCs/>
                <w:color w:val="000000" w:themeColor="text1"/>
                <w:sz w:val="24"/>
                <w:szCs w:val="24"/>
                <w:lang w:val="pl-PL" w:eastAsia="pl-PL"/>
              </w:rPr>
              <w:t xml:space="preserve">Kabina  fabrycznie jednomodułowa czterodrzwiowa zapewniająca dostęp do silnika, </w:t>
            </w: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zapewniająca przewóz minimum 6 osób </w:t>
            </w:r>
            <w:r>
              <w:rPr>
                <w:color w:val="000000"/>
                <w:sz w:val="24"/>
              </w:rPr>
              <w:t>(1+1+4)</w:t>
            </w: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  (siedzenia przodem  do kierunku jazdy),</w:t>
            </w:r>
          </w:p>
          <w:p w:rsidR="00946F6E" w:rsidRDefault="00A02E37">
            <w:pPr>
              <w:pStyle w:val="Tekstpodstawowy"/>
              <w:ind w:left="357" w:hanging="357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Kabina wyposażona w :</w:t>
            </w:r>
          </w:p>
          <w:p w:rsidR="00946F6E" w:rsidRDefault="00A02E37">
            <w:pPr>
              <w:pStyle w:val="Tekstpodstawowy"/>
              <w:numPr>
                <w:ilvl w:val="0"/>
                <w:numId w:val="6"/>
              </w:num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klimatyzację,</w:t>
            </w:r>
          </w:p>
          <w:p w:rsidR="00946F6E" w:rsidRDefault="00A02E37">
            <w:pPr>
              <w:pStyle w:val="Tekstpodstawowy"/>
              <w:numPr>
                <w:ilvl w:val="0"/>
                <w:numId w:val="6"/>
              </w:num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indywidualne oświetlenie  do czytania mapy dla pozycji dowódcy,</w:t>
            </w:r>
          </w:p>
          <w:p w:rsidR="00946F6E" w:rsidRDefault="00A02E37">
            <w:pPr>
              <w:pStyle w:val="Tekstpodstawowy"/>
              <w:numPr>
                <w:ilvl w:val="0"/>
                <w:numId w:val="6"/>
              </w:num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niezależny układ ogrzewania, umożliwiający ogrzewanie kabiny przy wyłączonym silniku,</w:t>
            </w:r>
          </w:p>
          <w:p w:rsidR="00946F6E" w:rsidRDefault="00A02E37">
            <w:pPr>
              <w:pStyle w:val="Tekstpodstawowy"/>
              <w:numPr>
                <w:ilvl w:val="0"/>
                <w:numId w:val="6"/>
              </w:num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elektrycznie sterowane szyby po stronie kierowcy i dowódcy,</w:t>
            </w:r>
          </w:p>
          <w:p w:rsidR="00946F6E" w:rsidRDefault="00A02E37">
            <w:pPr>
              <w:pStyle w:val="Tekstpodstawowy"/>
              <w:numPr>
                <w:ilvl w:val="0"/>
                <w:numId w:val="6"/>
              </w:num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zdalnie sterowany  centralny zamek drzwi kabiny,</w:t>
            </w:r>
          </w:p>
          <w:p w:rsidR="00946F6E" w:rsidRDefault="00A02E37">
            <w:pPr>
              <w:pStyle w:val="Tekstpodstawowy"/>
              <w:numPr>
                <w:ilvl w:val="0"/>
                <w:numId w:val="6"/>
              </w:num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lusterka boczne, główne i szerokokątne,</w:t>
            </w:r>
          </w:p>
          <w:p w:rsidR="00946F6E" w:rsidRDefault="00A02E37">
            <w:pPr>
              <w:pStyle w:val="Tekstpodstawowy"/>
              <w:numPr>
                <w:ilvl w:val="0"/>
                <w:numId w:val="6"/>
              </w:num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</w:rPr>
              <w:t>podgrzewane i elektrycznie sterowane lusterka boczne główne,</w:t>
            </w:r>
          </w:p>
          <w:p w:rsidR="00946F6E" w:rsidRDefault="00A02E37">
            <w:pPr>
              <w:pStyle w:val="Tekstpodstawowy"/>
              <w:numPr>
                <w:ilvl w:val="0"/>
                <w:numId w:val="7"/>
              </w:numPr>
              <w:jc w:val="left"/>
              <w:rPr>
                <w:color w:val="000000" w:themeColor="text1"/>
                <w:sz w:val="24"/>
                <w:szCs w:val="24"/>
                <w:lang w:val="pl-PL" w:eastAsia="pl-PL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główny wyłącznik zasilania zabudowy,</w:t>
            </w:r>
          </w:p>
          <w:p w:rsidR="00946F6E" w:rsidRDefault="00A02E37">
            <w:pPr>
              <w:pStyle w:val="Tekstpodstawowy"/>
              <w:numPr>
                <w:ilvl w:val="0"/>
                <w:numId w:val="7"/>
              </w:num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/>
                <w:sz w:val="24"/>
              </w:rPr>
              <w:t>reflektor ręczny (szperacz) do oświetlenia numerów budynków,</w:t>
            </w:r>
          </w:p>
          <w:p w:rsidR="00946F6E" w:rsidRDefault="00A02E37">
            <w:pPr>
              <w:pStyle w:val="Tekstpodstawowy"/>
              <w:numPr>
                <w:ilvl w:val="0"/>
                <w:numId w:val="7"/>
              </w:numPr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między przedziałem kierowcy i dowódcy a przedziałem załogi uchwyt do trzymania dla członków załogi,</w:t>
            </w:r>
          </w:p>
          <w:p w:rsidR="00946F6E" w:rsidRDefault="00A02E37">
            <w:pPr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Kabina wyposażona dodatkowo w schowek pod siedziskami w tylnej części kabiny,</w:t>
            </w:r>
          </w:p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lang w:val="pl-PL" w:eastAsia="pl-PL"/>
              </w:rPr>
              <w:t>Podłoga kabiny wyłożona materiałem łatwo zmywalnym, antypoślizgowym.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Fotele wyposażone w pasy bezpieczeństwa, siedzenia pokryte materiałem łatwo zmywalnym, odpornym na rozdarcie i ścieranie, fotele wyposażone w zagłówki.</w:t>
            </w:r>
          </w:p>
          <w:p w:rsidR="00946F6E" w:rsidRDefault="00A02E37">
            <w:pPr>
              <w:rPr>
                <w:color w:val="000000" w:themeColor="text1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Fotel dla kierowcy z regulacją, odległości, pochylenia oparcia.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2.11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W kabinie kierowcy zamontowany radiotelefon dwusystemowy przewoźny spełniający minimalne wymagania techniczno-funkcjonalne określone </w:t>
            </w:r>
            <w:r w:rsidRPr="00D956E3">
              <w:rPr>
                <w:sz w:val="24"/>
              </w:rPr>
              <w:t xml:space="preserve">w załączniku nr </w:t>
            </w:r>
            <w:r w:rsidR="00D956E3" w:rsidRPr="00D956E3">
              <w:rPr>
                <w:sz w:val="24"/>
              </w:rPr>
              <w:t>3</w:t>
            </w:r>
            <w:r>
              <w:rPr>
                <w:color w:val="000000"/>
                <w:sz w:val="24"/>
              </w:rPr>
              <w:t xml:space="preserve"> do Instrukcji w sprawie organizacji łączności radiowej, wprowadzonej Rozkazem Nr 8 Komendanta Głównego Państwowej Straży Pożarnej z dnia 5 kwietnia 2019 r. Dz.Urz. KG PSP 2019 r. poz.7.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Antena 1/4 fali min. zysk anteny 2,15 dBi, dostosowana do rodzaju zabudowy </w:t>
            </w:r>
            <w:r>
              <w:rPr>
                <w:color w:val="000000"/>
                <w:sz w:val="24"/>
              </w:rPr>
              <w:lastRenderedPageBreak/>
              <w:t>(metalowa/kompozytowa), zainstalowana na dachu pojazdu/kabiny kierowcy zgodnie z zaleceniami producenta anteny. Antena zestrojona na częstotliwości 149.000 MHz z maksymalną wartością współczynnika fali stojącej (WFS) 1,2.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Zasilanie radiotelefonu poprowadzone bezpośrednio z akumulatora (w przypadku akumulatorów 24V poprzez przetwornicę napięcia 24V/12V). Obwód zasilania zabezpieczony oddzielnym bezpiecznikiem umieszczonym w miejscu łatwo dostępnym.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Montaż zespołu nadawczo-odbiorczego oraz panelu należy uzgodnić z zamawiającym w trakcie realizacji zamówienia i wykonać w sposób umożliwiający swobodną obsługę i dostęp do złącza antenowego oraz złącza akcesoriów, bez konieczności demontażu stałych części pojazdu. W przypadku ograniczonych możliwości montażu radiotelefonu – zastosować zestaw separacyjny panelu sterowania i zespołu nadawczo-odbiorczego.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color w:val="000000"/>
              </w:rPr>
            </w:pPr>
            <w:r>
              <w:rPr>
                <w:color w:val="000000" w:themeColor="text1"/>
                <w:sz w:val="24"/>
              </w:rPr>
              <w:t>Radiotelefon zaprogramowany wg. wskazań zamawiającego dostarczonych w trakcie wykonywania zabudowy.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sz w:val="24"/>
              </w:rPr>
            </w:pPr>
            <w:r>
              <w:rPr>
                <w:color w:val="000000"/>
                <w:sz w:val="24"/>
              </w:rPr>
              <w:t>Wszystkie podzespoły zestawu jednego producenta lub równoważne zaakceptowane przez producenta oferowanego radiotelefonu z wyjątkiem anteny.</w:t>
            </w:r>
          </w:p>
          <w:p w:rsidR="00946F6E" w:rsidRDefault="00A02E37">
            <w:pPr>
              <w:jc w:val="both"/>
            </w:pPr>
            <w:r>
              <w:rPr>
                <w:color w:val="000000"/>
                <w:sz w:val="24"/>
              </w:rPr>
              <w:t>Mikrofonogłośnik kompatybilny z zainstalowanym radiotelefonem.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2.12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W kabinie kierowcy zainstalowanych 2 kompletów radiotelefonów noszonych spełniający minimalne wymagania techniczno-funkcjonalne określone w załączniku nr 4 do Instrukcji w sprawie organizacji łączności radiowej, wprowadzonej Rozkazem Nr 8 Komendanta Głównego Państwowej Straży Pożarnej z dnia 5 kwietnia 2019 r. Dz. Urz. KG PSP 2019 r. poz.7.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Radiotelefony zaprogramowane wg. wskazań zamawiającego dostarczonych w trakcie wykonywania zabudowy.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Dedykowana samochodowa ładowarka 2 pozycyjna lub 2 ładowarki jednopozycyjne dla radiotelefonów, zasilana z instalacji elektrycznej pojazdu o napięciu zasilania w zakresie 11–35 V prądu stałego, zapewniająca: sygnalizację cyklu pracy poszczególnych radiotelefonów, ładowanie bez odpinania akumulatora od radiotelefonu.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</w:rPr>
              <w:t>Wszystkie radiotelefony zamontowane w ładowarkach z zabezpieczeniem uniemożliwiającym samoczynne wypięcie. Wszystkie podzespoły zestawu jednego producenta lub równoważne zaakceptowane przez producenta oferowanego radiotelefonu.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2.13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W kabinie kierowcy zainstalowany </w:t>
            </w:r>
            <w:r>
              <w:rPr>
                <w:color w:val="000000"/>
                <w:sz w:val="24"/>
              </w:rPr>
              <w:t>Tablet - Ekran: Min. 8 cali Maks 10 cali, dotykowy. Wyświetlacz rozdzielczość min 1920x1080. Liczba kolorów wyświetlanych min 16M kolorów. Procesor ośmiordzeniowy (4 rdzenie od 2.5 Ghz do 2.9, 4 rdzenie 1.6 Ghz do 2.0 Ghz). Aparat rozdzielczość głównego aparatu min 13 Mpix, rozdzielczość przedniego aparatu 5 Mpix. Wbudowana lampa błyskowa głównego aparatu, auto Focus. Pamięć min.4 GB Ram oraz min 64 GB pamięci wewnętrznej ROM. Zewnętrzna pamięć slot na karty microSD z obsługą min 512 MB. Obudowa wzmocniona, wstrząsoodporna na wypadek przypadkowych uderzeń i upadków z min 1 metra, wodoodporna i pyłoodporna (IP68). System Android wersja min 10. Slot na karty SIM/Micro SIM/Nano SIM 1 szt. Audio zintegrowany głośnik oraz wyjście słuchawkowe 3.5mm Stereo. Technologia lokalizacji GPS, Glonass oraz Galileo. Mikrofon wbudowany. Łącza bezprzewodowe min. WiFI 802.11 a/b/g/n/ac/ax, (wbudowany - zintegrowany w tablecie ), modem min LTE 4G (wbudowany - zintegrowany w tablecie), NFC. Interfejs Bluetooth wbudowany, zintegrowany w tablecie - wersja min 5.0. Czujniki : akcelerometr, czujnik zbliżeniowy, czujnik żyroskopowy. Porty wejściowe USB-C, dedykowany wbudowany port do obsługi stacji dokującej. Bateria min 5000 mAh, wymienna. Stacja dokująca : dedykowana stacja dokująca zbudowana z wytrzymałych odpornych na uderzenia materiałów, umożliwiająca podłączenie tabletu poprzez dedykowany port w celu ciągłego ładowania urządzenia, stacja dokująca zainstalowana na stałe w samochodzie, stacja dokująca umożliwiająca wyjęcie tabletu na kluczyk, montaż po stronie wykonawcy po ustaleniu miejsca przez odbiorcę na inspekcji produkcyjnej. Akcesoria dodatkowe rysik, kabel do ładowania, ładowarka.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2.14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color w:val="000000" w:themeColor="text1"/>
                <w:sz w:val="24"/>
              </w:rPr>
            </w:pPr>
            <w:r>
              <w:rPr>
                <w:color w:val="000000"/>
                <w:sz w:val="24"/>
              </w:rPr>
              <w:t xml:space="preserve">Aplikacja do Tabletu : Moduł integrujący system wysyłania statusów i lokalizacji pojazdów z aplikacją dyspozytorską wykorzystywaną na stanowiskach kierowania PSP (aplikacja SWD-ST, której producentem jest firma Abakus sp. z o.o.): Niezbędne licencje dla dostarczanych urządzeń umożliwiających ich współpracę z systemem SWD-ST pracującym w KP/M PSP; Alarmowanie pojazdów poprzez automatyczne wysłanie koordynatów dojazdu do miejsca zdarzenia zadysponowanego pojazdu; Przekazywanie do pojazdów informacji o miejscu zdarzenia w postaci współrzędnych geograficznych lub danych adresowych; Rejestrowanie potwierdzenia dotarcia karty zdarzenia do zadysponowanego pojazdu (status); Wysyłanie dodatkowych informacji tekstowych do zadysponowanych pojazdów; Odbiór potwierdzeń z wysłanych informacji tekstowych; Rejestrowanie w systemie dyspozytorskim czasów operacyjnych związanych statusem poszczególnych pojazdów; Odczyt zarejestrowanych współrzędnych geograficznych lokalizowanych pojazdów w zadanym przedziale czasowym lub na żądanie; Odczyt zarejestrowanych współrzędnych geograficznych lokalizowanych pojazdów w zadanym </w:t>
            </w:r>
            <w:r>
              <w:rPr>
                <w:color w:val="000000"/>
                <w:sz w:val="24"/>
              </w:rPr>
              <w:lastRenderedPageBreak/>
              <w:t>przedziale czasowym. Wymagania dodatkowe: Wykonawca zapewni pełną funkcjonalność urządzenia i współpracę z systemem monitoringu ruchu pojazdów użytkowanym w jednostkach PSP odbiorcy w momencie odbioru pojazdu. Odbiorca przekaże wykonawcy karty SIM operatora publicznego na etapie inspekcji produkcyjnej. Wykonawca dostarczy oprogramowanie klienckie zapewniające komunikację i wymianę danych z systemem zarządzania i monitorowania pojazdów PSP użytkowanym przez odbiorcę. W ramach montażu nowego urządzenia Wykonawca zobowiązany będzie do przygotowania i przekazania Odbiorcy: instrukcję montażu, obsługi i terminali statusów oraz zestaw dokumentów licencyjnych na dostarczone oprogramowanie.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2.15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outlineLvl w:val="0"/>
              <w:rPr>
                <w:sz w:val="24"/>
              </w:rPr>
            </w:pPr>
            <w:r>
              <w:rPr>
                <w:color w:val="000000" w:themeColor="text1"/>
                <w:sz w:val="24"/>
              </w:rPr>
              <w:t xml:space="preserve">W kabinie kierowcy zainstalowana </w:t>
            </w:r>
            <w:r>
              <w:rPr>
                <w:color w:val="000000"/>
                <w:sz w:val="24"/>
              </w:rPr>
              <w:t>kamera samochodowa Video-Rejestrator o parametrach;</w:t>
            </w:r>
          </w:p>
          <w:p w:rsidR="00946F6E" w:rsidRDefault="00A02E37">
            <w:pPr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20"/>
              </w:tabs>
            </w:pPr>
            <w:r>
              <w:rPr>
                <w:color w:val="000000"/>
                <w:sz w:val="24"/>
              </w:rPr>
              <w:t>wyświetlacz LCD o przekątnej minimum 2 cale</w:t>
            </w:r>
          </w:p>
          <w:p w:rsidR="00946F6E" w:rsidRDefault="00A02E37">
            <w:pPr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20"/>
              </w:tabs>
            </w:pPr>
            <w:r>
              <w:rPr>
                <w:color w:val="000000"/>
                <w:sz w:val="24"/>
              </w:rPr>
              <w:t>rozdzielczość nagrywania – Full HD</w:t>
            </w:r>
          </w:p>
          <w:p w:rsidR="00946F6E" w:rsidRDefault="00A02E37">
            <w:pPr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20"/>
              </w:tabs>
            </w:pPr>
            <w:r>
              <w:rPr>
                <w:color w:val="000000"/>
                <w:sz w:val="24"/>
              </w:rPr>
              <w:t>3 osiowy sensor przeciążeń</w:t>
            </w:r>
          </w:p>
          <w:p w:rsidR="00946F6E" w:rsidRDefault="00A02E37">
            <w:pPr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20"/>
              </w:tabs>
            </w:pPr>
            <w:r>
              <w:rPr>
                <w:color w:val="000000"/>
                <w:sz w:val="24"/>
              </w:rPr>
              <w:t>obsługa kart pamięci minimum 64GB</w:t>
            </w:r>
          </w:p>
          <w:p w:rsidR="00946F6E" w:rsidRDefault="00A02E37">
            <w:pPr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20"/>
              </w:tabs>
            </w:pPr>
            <w:r>
              <w:rPr>
                <w:color w:val="000000"/>
                <w:sz w:val="24"/>
              </w:rPr>
              <w:t>karta pamięci min 64GB o parametrach nie gorszych niż class 10 UHS-I,</w:t>
            </w:r>
          </w:p>
          <w:p w:rsidR="00946F6E" w:rsidRDefault="00A02E37">
            <w:pPr>
              <w:numPr>
                <w:ilvl w:val="0"/>
                <w:numId w:val="42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tabs>
                <w:tab w:val="left" w:pos="720"/>
              </w:tabs>
            </w:pPr>
            <w:r>
              <w:rPr>
                <w:color w:val="000000"/>
                <w:sz w:val="24"/>
              </w:rPr>
              <w:t>kąt widzenia kamery minimum 130 stopni, wbudowany mikrofon i głośnik.</w:t>
            </w:r>
          </w:p>
          <w:p w:rsidR="00946F6E" w:rsidRDefault="00946F6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jc w:val="both"/>
              <w:rPr>
                <w:color w:val="000000" w:themeColor="text1"/>
                <w:sz w:val="24"/>
              </w:rPr>
            </w:pP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2.16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pacing w:val="1"/>
                <w:sz w:val="24"/>
              </w:rPr>
              <w:t>W kabinie załogi pojazdu umieszczone i zamocowane 2 szt. ładowarek z ręcznymi latarkami elektrycznymi kątowymi w wykonaniu EX. Latarka o wadze nie większej niż 0,6 kg., (waga liczona z akumulatorem) wyposażona w źródło światła typu LED, czas świecenia w trybie wysokiej mocy min. 3,5godz. a w trybie oszczędnym nie mniej niż 10 godz., przy czym tryb oszczędny nie może być mniejszy niż 30% trybu wysokiej mocy. Moc świecenia nie mniejsza niż 170 lumenów. Latarka wyposażona w klips umożliwiający zaczepienie latarki na elementach umundurowania strażaka. W zestawie ładowarka 230V oraz element pozwalający na zasilenie latarki bateriami alkalicznymi rozmiaru AA lub AAA – po wyjęciu fabrycznego akumulatora. IP nie mniejsze niż 54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2.17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W kabinie kierowcy  zamontowane następujące urządzenia:</w:t>
            </w:r>
          </w:p>
          <w:p w:rsidR="00946F6E" w:rsidRPr="00E75EB0" w:rsidRDefault="00A02E37">
            <w:pPr>
              <w:numPr>
                <w:ilvl w:val="0"/>
                <w:numId w:val="8"/>
              </w:numPr>
              <w:ind w:hanging="481"/>
              <w:jc w:val="both"/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radio samochodowe z odtwarzaczem,</w:t>
            </w:r>
          </w:p>
          <w:p w:rsidR="00946F6E" w:rsidRPr="00E75EB0" w:rsidRDefault="00A02E37">
            <w:pPr>
              <w:numPr>
                <w:ilvl w:val="0"/>
                <w:numId w:val="8"/>
              </w:numPr>
              <w:ind w:hanging="481"/>
              <w:jc w:val="both"/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podest z wyłącznikiem pod radiotelefony nasobne, latarki, itp. podłączony pod instalację elektryczną samochodu,</w:t>
            </w:r>
          </w:p>
          <w:p w:rsidR="00946F6E" w:rsidRDefault="00A02E37">
            <w:pPr>
              <w:numPr>
                <w:ilvl w:val="0"/>
                <w:numId w:val="8"/>
              </w:numPr>
              <w:ind w:hanging="481"/>
              <w:jc w:val="both"/>
              <w:rPr>
                <w:color w:val="000000" w:themeColor="text1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sygnał elektro-pneumatyczny, włączany włącznikiem z miejsca dostępnego dla kierowcy i dowódcy.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D956E3" w:rsidRDefault="00A02E37">
            <w:pPr>
              <w:jc w:val="center"/>
              <w:rPr>
                <w:color w:val="FF0000"/>
                <w:sz w:val="24"/>
                <w:szCs w:val="24"/>
              </w:rPr>
            </w:pPr>
            <w:r w:rsidRPr="00D956E3">
              <w:rPr>
                <w:color w:val="000000" w:themeColor="text1"/>
                <w:sz w:val="24"/>
                <w:szCs w:val="24"/>
              </w:rPr>
              <w:t>2.18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D956E3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D956E3">
              <w:rPr>
                <w:color w:val="000000" w:themeColor="text1"/>
                <w:sz w:val="24"/>
                <w:szCs w:val="24"/>
              </w:rPr>
              <w:t>Dodatkowe urządzenia  zamontowane w kabinie:</w:t>
            </w:r>
          </w:p>
          <w:p w:rsidR="00946F6E" w:rsidRPr="00D956E3" w:rsidRDefault="00A02E37">
            <w:pPr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r w:rsidRPr="00D956E3">
              <w:rPr>
                <w:color w:val="000000" w:themeColor="text1"/>
                <w:sz w:val="24"/>
                <w:szCs w:val="24"/>
              </w:rPr>
              <w:lastRenderedPageBreak/>
              <w:t>sygnalizacja otwarcia żaluzji skrytek, z alarmem świetlnym,</w:t>
            </w:r>
          </w:p>
          <w:p w:rsidR="00946F6E" w:rsidRPr="00D956E3" w:rsidRDefault="00A02E37">
            <w:pPr>
              <w:pStyle w:val="Standard"/>
              <w:numPr>
                <w:ilvl w:val="0"/>
                <w:numId w:val="9"/>
              </w:numPr>
              <w:rPr>
                <w:bCs/>
                <w:color w:val="000000" w:themeColor="text1"/>
              </w:rPr>
            </w:pPr>
            <w:r w:rsidRPr="00D956E3">
              <w:rPr>
                <w:bCs/>
                <w:color w:val="000000" w:themeColor="text1"/>
              </w:rPr>
              <w:t>sygnalizacja informująca o wysunięciu masztu,</w:t>
            </w:r>
            <w:r w:rsidRPr="00D956E3">
              <w:rPr>
                <w:color w:val="000000" w:themeColor="text1"/>
              </w:rPr>
              <w:t xml:space="preserve"> z alarmem świetlnym,</w:t>
            </w:r>
            <w:r w:rsidRPr="00D956E3">
              <w:rPr>
                <w:bCs/>
                <w:color w:val="000000" w:themeColor="text1"/>
              </w:rPr>
              <w:t xml:space="preserve"> </w:t>
            </w:r>
          </w:p>
          <w:p w:rsidR="00946F6E" w:rsidRPr="00D956E3" w:rsidRDefault="00A02E37">
            <w:pPr>
              <w:pStyle w:val="Standard"/>
              <w:numPr>
                <w:ilvl w:val="0"/>
                <w:numId w:val="9"/>
              </w:numPr>
              <w:rPr>
                <w:bCs/>
                <w:color w:val="000000" w:themeColor="text1"/>
              </w:rPr>
            </w:pPr>
            <w:r w:rsidRPr="00D956E3">
              <w:rPr>
                <w:bCs/>
                <w:color w:val="000000" w:themeColor="text1"/>
              </w:rPr>
              <w:t>sygnalizacja załączonego gniazda ładowania</w:t>
            </w:r>
          </w:p>
          <w:p w:rsidR="00946F6E" w:rsidRPr="00D956E3" w:rsidRDefault="00A02E37">
            <w:pPr>
              <w:numPr>
                <w:ilvl w:val="0"/>
                <w:numId w:val="9"/>
              </w:numPr>
              <w:rPr>
                <w:color w:val="000000" w:themeColor="text1"/>
                <w:sz w:val="24"/>
                <w:szCs w:val="24"/>
              </w:rPr>
            </w:pPr>
            <w:r w:rsidRPr="00D956E3">
              <w:rPr>
                <w:color w:val="000000" w:themeColor="text1"/>
                <w:sz w:val="24"/>
                <w:szCs w:val="24"/>
              </w:rPr>
              <w:t xml:space="preserve">główny wyłącznik oświetlenia skrytek, </w:t>
            </w:r>
          </w:p>
          <w:p w:rsidR="00946F6E" w:rsidRPr="00D956E3" w:rsidRDefault="00A02E37">
            <w:pPr>
              <w:numPr>
                <w:ilvl w:val="0"/>
                <w:numId w:val="9"/>
              </w:numPr>
              <w:rPr>
                <w:bCs/>
                <w:color w:val="000000" w:themeColor="text1"/>
                <w:sz w:val="24"/>
                <w:szCs w:val="24"/>
              </w:rPr>
            </w:pPr>
            <w:r w:rsidRPr="00D956E3">
              <w:rPr>
                <w:bCs/>
                <w:color w:val="000000" w:themeColor="text1"/>
                <w:sz w:val="24"/>
                <w:szCs w:val="24"/>
              </w:rPr>
              <w:t xml:space="preserve">sterowanie niezależnym ogrzewaniem kabiny i przedziału  pracy </w:t>
            </w:r>
            <w:r w:rsidR="008A5A51">
              <w:rPr>
                <w:bCs/>
                <w:color w:val="000000" w:themeColor="text1"/>
                <w:sz w:val="24"/>
                <w:szCs w:val="24"/>
              </w:rPr>
              <w:t>autopompy</w:t>
            </w:r>
            <w:r w:rsidRPr="00D956E3">
              <w:rPr>
                <w:bCs/>
                <w:color w:val="000000" w:themeColor="text1"/>
                <w:sz w:val="24"/>
                <w:szCs w:val="24"/>
              </w:rPr>
              <w:t>/agregatu gaśniczego,</w:t>
            </w:r>
          </w:p>
          <w:p w:rsidR="00946F6E" w:rsidRPr="00D956E3" w:rsidRDefault="00A02E37">
            <w:pPr>
              <w:numPr>
                <w:ilvl w:val="0"/>
                <w:numId w:val="9"/>
              </w:num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r w:rsidRPr="00D956E3">
              <w:rPr>
                <w:color w:val="000000" w:themeColor="text1"/>
                <w:sz w:val="24"/>
                <w:szCs w:val="24"/>
              </w:rPr>
              <w:t>kontrolka włączenia autopompy w przypadku samochodu z autopompą</w:t>
            </w:r>
          </w:p>
          <w:p w:rsidR="00946F6E" w:rsidRPr="00D956E3" w:rsidRDefault="00A02E37">
            <w:pPr>
              <w:numPr>
                <w:ilvl w:val="0"/>
                <w:numId w:val="9"/>
              </w:num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r w:rsidRPr="00D956E3">
              <w:rPr>
                <w:color w:val="000000" w:themeColor="text1"/>
                <w:sz w:val="24"/>
                <w:szCs w:val="24"/>
              </w:rPr>
              <w:t>wskaźnik poziomu wody w zbiorniku,</w:t>
            </w:r>
          </w:p>
          <w:p w:rsidR="00946F6E" w:rsidRPr="00D956E3" w:rsidRDefault="00A02E37">
            <w:pPr>
              <w:numPr>
                <w:ilvl w:val="0"/>
                <w:numId w:val="9"/>
              </w:num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r w:rsidRPr="00D956E3">
              <w:rPr>
                <w:color w:val="000000" w:themeColor="text1"/>
                <w:sz w:val="24"/>
                <w:szCs w:val="24"/>
              </w:rPr>
              <w:t>wskaźnik poziomu środka pianotwórczego w zbiorniku,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2.19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lang w:val="pl-PL" w:eastAsia="pl-PL"/>
              </w:rPr>
              <w:t xml:space="preserve">Pojazd wyposażony w kamerę cofania z monitorem umieszczonym w kabinie kierowcy. Kamera przystosowana do pracy w każdych warunkach atmosferycznych .Monitor min.5”. Lampa doświetlająca pole cofania po włączeniu biegu wstecznego. Kamera powinna załączać się po włączeniu biegu wstecznego oraz posiadać możliwość załączenia manualnego do obserwacji pola z tyłu pojazdu. 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Pojazd  wyposażony w urządzenie sygnalizacyjno-ostrzegawcze (akustyczne i świetlne), pojazdu uprzywilejowanego. Urządzenie akustyczne powinno umożliwiać podawanie komunikatów słownych. Głośnik lub głośniki o mocy  min. 100 W.</w:t>
            </w:r>
          </w:p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Sterowanie przy pomocy manipulatora, zmiana modulacji dźwiękowej sygnału poprzez manipulator oraz klakson pojazdu, manipulator powinien być funkcjonalny, czytelny - zamontowany w kabinie kierowcy.</w:t>
            </w:r>
          </w:p>
          <w:p w:rsidR="00946F6E" w:rsidRPr="00E75EB0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Na dachu kabiny zamontowana lampa zespolona pojazdu uprzywilejowanego z podświetlanym  napisem „STRAŻ”. Lampa sygnalizacyjna w technologii LED. Dodatkowo min. 2 lampy sygnalizacyjne niebieskie LED  z przodu pojazdu, na masce samochodu (wyłączane automatycznie w momencie zaciągnięcia hamulca ręcznego). Po bokach samochodu w górnej części zabudowy min. 4 lampy sygnalizacyjne w technologii LED.</w:t>
            </w:r>
          </w:p>
          <w:p w:rsidR="00946F6E" w:rsidRDefault="00A02E37">
            <w:pPr>
              <w:pStyle w:val="Tekstpodstawowy"/>
              <w:tabs>
                <w:tab w:val="left" w:pos="308"/>
              </w:tabs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Na ścianie tylnej pojazdu dwie lampy pojazdu uprzywilejowanego. Każda  lampa sygnalizacyjna w technologii LED z możliwością wyłączenia z kabiny kierowcy w przypadku jazdy w kolumnie.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2.21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  <w:lang w:val="pl-PL" w:eastAsia="pl-PL"/>
              </w:rPr>
            </w:pPr>
            <w:r w:rsidRPr="00E75EB0">
              <w:rPr>
                <w:color w:val="000000" w:themeColor="text1"/>
                <w:sz w:val="24"/>
                <w:szCs w:val="24"/>
                <w:lang w:val="pl-PL" w:eastAsia="pl-PL"/>
              </w:rPr>
              <w:t>Pojazd  wyposażony w</w:t>
            </w:r>
            <w:r w:rsidRPr="00E75EB0">
              <w:rPr>
                <w:color w:val="000000"/>
                <w:sz w:val="24"/>
                <w:szCs w:val="24"/>
              </w:rPr>
              <w:t xml:space="preserve"> belkę zespoloną posiadającą żółte lampy tworzące falę świetlną (służy do wskazywania kierunku omijania samochodu podczas akcji w warunkach drogowych) wraz sterownikiem do obsługi znajdującym się w kabinie kierowcy. Fala świetlna wykonana w technologii LED, zamontowana </w:t>
            </w:r>
            <w:r w:rsidRPr="00E75EB0"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na tylnej ścianie zabudowy. 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rPr>
                <w:b/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Instalacja elektryczna wyposażona w główny wyłącznik prądu</w:t>
            </w:r>
            <w:r w:rsidRPr="00E75EB0">
              <w:rPr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pStyle w:val="Nagwek2"/>
              <w:ind w:left="0" w:firstLine="0"/>
              <w:rPr>
                <w:b w:val="0"/>
                <w:iCs/>
                <w:color w:val="000000" w:themeColor="text1"/>
                <w:sz w:val="24"/>
                <w:szCs w:val="24"/>
              </w:rPr>
            </w:pPr>
            <w:r w:rsidRPr="00E75EB0">
              <w:rPr>
                <w:b w:val="0"/>
                <w:color w:val="000000" w:themeColor="text1"/>
                <w:sz w:val="24"/>
                <w:szCs w:val="24"/>
                <w:lang w:val="pl-PL" w:eastAsia="pl-PL"/>
              </w:rPr>
              <w:t xml:space="preserve">Pojazd wyposażony w zintegrowany układ prostowniczy wraz z przewodem zasilającym  prądu o </w:t>
            </w:r>
            <w:r w:rsidRPr="00E75EB0">
              <w:rPr>
                <w:b w:val="0"/>
                <w:color w:val="000000" w:themeColor="text1"/>
                <w:sz w:val="24"/>
                <w:szCs w:val="24"/>
                <w:lang w:val="pl-PL" w:eastAsia="pl-PL"/>
              </w:rPr>
              <w:lastRenderedPageBreak/>
              <w:t xml:space="preserve">napięciu ~ 230 V, automatycznie odłączający się w momencie uruchamiania pojazdu, (sygnalizacja podłączenia do zewnętrznego źródła w kabinie kierowcy). Wtyczka do instalacji w komplecie z gniazdem.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rPr>
                <w:color w:val="FF0000"/>
              </w:rPr>
            </w:pPr>
            <w:r>
              <w:rPr>
                <w:color w:val="FF0000"/>
              </w:rPr>
              <w:t xml:space="preserve">  </w:t>
            </w:r>
            <w:r>
              <w:rPr>
                <w:color w:val="000000" w:themeColor="text1"/>
              </w:rPr>
              <w:t>2.24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Pojazd  wyposażony w sygnalizację świetlną i dźwiękową włączonego biegu wstecznego (jako sygnalizację świetlną dopuszcza się światło cofania). Oświetlenie pola pracy uruchomiane automatycznie po włączeniu biegu wstecznego.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tabs>
                <w:tab w:val="center" w:pos="4896"/>
                <w:tab w:val="right" w:pos="9432"/>
              </w:tabs>
              <w:rPr>
                <w:iCs/>
                <w:color w:val="000000" w:themeColor="text1"/>
                <w:sz w:val="24"/>
                <w:szCs w:val="24"/>
              </w:rPr>
            </w:pPr>
            <w:r w:rsidRPr="00E75EB0">
              <w:rPr>
                <w:iCs/>
                <w:color w:val="000000" w:themeColor="text1"/>
                <w:sz w:val="24"/>
                <w:szCs w:val="24"/>
              </w:rPr>
              <w:t xml:space="preserve">Ogumienie wzmocnione całoroczne, rok produkcji </w:t>
            </w:r>
            <w:r w:rsidR="00860FD2">
              <w:rPr>
                <w:iCs/>
                <w:color w:val="000000" w:themeColor="text1"/>
                <w:sz w:val="24"/>
                <w:szCs w:val="24"/>
              </w:rPr>
              <w:t>min</w:t>
            </w:r>
            <w:r w:rsidR="00860FD2" w:rsidRPr="00860FD2">
              <w:rPr>
                <w:iCs/>
                <w:sz w:val="24"/>
                <w:szCs w:val="24"/>
              </w:rPr>
              <w:t xml:space="preserve">. </w:t>
            </w:r>
            <w:r w:rsidRPr="00860FD2">
              <w:rPr>
                <w:iCs/>
                <w:sz w:val="24"/>
                <w:szCs w:val="24"/>
              </w:rPr>
              <w:t>202</w:t>
            </w:r>
            <w:r w:rsidR="00860FD2" w:rsidRPr="00860FD2"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pStyle w:val="Nagwek2"/>
              <w:ind w:left="0" w:firstLine="0"/>
              <w:rPr>
                <w:b w:val="0"/>
                <w:color w:val="000000" w:themeColor="text1"/>
                <w:sz w:val="24"/>
                <w:szCs w:val="24"/>
              </w:rPr>
            </w:pPr>
            <w:r w:rsidRPr="00E75EB0">
              <w:rPr>
                <w:b w:val="0"/>
                <w:color w:val="000000" w:themeColor="text1"/>
                <w:sz w:val="24"/>
                <w:szCs w:val="24"/>
                <w:lang w:val="pl-PL" w:eastAsia="pl-PL"/>
              </w:rPr>
              <w:t>Pełnowymiarowe koło zapasowe  na wyposażeniu pojazdu.</w:t>
            </w:r>
            <w:r w:rsidRPr="00E75EB0">
              <w:rPr>
                <w:strike/>
                <w:color w:val="000000" w:themeColor="text1"/>
                <w:sz w:val="24"/>
                <w:szCs w:val="24"/>
                <w:lang w:val="pl-PL" w:eastAsia="pl-PL"/>
              </w:rPr>
              <w:t xml:space="preserve"> </w:t>
            </w:r>
          </w:p>
          <w:p w:rsidR="00946F6E" w:rsidRPr="00E75EB0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 xml:space="preserve">Dopuszcza się brak stałego zamocowania w pojeździe.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Nagwek2"/>
              <w:ind w:left="0" w:firstLine="0"/>
              <w:rPr>
                <w:color w:val="FF0000"/>
              </w:rPr>
            </w:pPr>
          </w:p>
        </w:tc>
      </w:tr>
      <w:tr w:rsidR="00946F6E">
        <w:trPr>
          <w:trHeight w:val="230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2.27</w:t>
            </w:r>
          </w:p>
        </w:tc>
        <w:tc>
          <w:tcPr>
            <w:tcW w:w="9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pStyle w:val="Nagwek2"/>
              <w:ind w:left="0" w:firstLine="0"/>
              <w:rPr>
                <w:b w:val="0"/>
                <w:color w:val="000000" w:themeColor="text1"/>
                <w:sz w:val="24"/>
                <w:szCs w:val="24"/>
                <w:lang w:val="pl-PL" w:eastAsia="pl-PL"/>
              </w:rPr>
            </w:pPr>
            <w:r w:rsidRPr="00E75EB0">
              <w:rPr>
                <w:b w:val="0"/>
                <w:color w:val="000000" w:themeColor="text1"/>
                <w:sz w:val="24"/>
                <w:szCs w:val="24"/>
                <w:lang w:val="pl-PL" w:eastAsia="pl-PL"/>
              </w:rPr>
              <w:t xml:space="preserve">Oświetlenie pola pracy i skrytek włączane automatycznie po zaciągnięciu hamulca ręcznego w przypadku gdy pojazd ma włączone sygnały świetlne ostrzegawcze. </w:t>
            </w:r>
          </w:p>
        </w:tc>
        <w:tc>
          <w:tcPr>
            <w:tcW w:w="5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Nagwek2"/>
              <w:ind w:left="0" w:firstLine="0"/>
              <w:rPr>
                <w:color w:val="FF0000"/>
                <w:lang w:val="pl-PL" w:eastAsia="pl-PL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6F6E" w:rsidRDefault="00A02E3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III.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6F6E" w:rsidRDefault="00A02E37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               ZABUDOWA I WYMIARY POJAZDU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3.1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Maksymalna wysokość całkowita pojazdu 3400 mm.</w:t>
            </w:r>
            <w:r w:rsidRPr="00E75EB0">
              <w:rPr>
                <w:color w:val="000000" w:themeColor="text1"/>
                <w:sz w:val="24"/>
                <w:szCs w:val="24"/>
              </w:rPr>
              <w:br/>
              <w:t>Minimalna szerokość zabudowy: 2000 mm.</w:t>
            </w:r>
          </w:p>
          <w:p w:rsidR="00946F6E" w:rsidRPr="00E75EB0" w:rsidRDefault="00A02E37">
            <w:pPr>
              <w:tabs>
                <w:tab w:val="left" w:pos="312"/>
                <w:tab w:val="left" w:pos="921"/>
                <w:tab w:val="left" w:pos="6513"/>
                <w:tab w:val="left" w:pos="8543"/>
                <w:tab w:val="left" w:pos="14730"/>
              </w:tabs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Maksymalna długość całkowita pojazdu: 6400 mm.</w:t>
            </w:r>
          </w:p>
          <w:p w:rsidR="00946F6E" w:rsidRPr="00E75EB0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bCs/>
                <w:color w:val="000000" w:themeColor="text1"/>
                <w:sz w:val="24"/>
                <w:szCs w:val="24"/>
              </w:rPr>
              <w:t>Balustrady</w:t>
            </w:r>
            <w:r w:rsidRPr="00E75EB0">
              <w:rPr>
                <w:color w:val="000000" w:themeColor="text1"/>
                <w:sz w:val="24"/>
                <w:szCs w:val="24"/>
              </w:rPr>
              <w:t xml:space="preserve"> ochronne </w:t>
            </w:r>
            <w:r w:rsidRPr="00E75EB0">
              <w:rPr>
                <w:bCs/>
                <w:color w:val="000000" w:themeColor="text1"/>
                <w:sz w:val="24"/>
                <w:szCs w:val="24"/>
              </w:rPr>
              <w:t>boczne</w:t>
            </w:r>
            <w:r w:rsidRPr="00E75EB0">
              <w:rPr>
                <w:b/>
                <w:bCs/>
                <w:color w:val="000000" w:themeColor="text1"/>
                <w:sz w:val="24"/>
                <w:szCs w:val="24"/>
              </w:rPr>
              <w:t xml:space="preserve">  </w:t>
            </w:r>
            <w:r w:rsidRPr="00E75EB0">
              <w:rPr>
                <w:bCs/>
                <w:color w:val="000000" w:themeColor="text1"/>
                <w:sz w:val="24"/>
                <w:szCs w:val="24"/>
              </w:rPr>
              <w:t>na dachu pojazdu.</w:t>
            </w:r>
          </w:p>
          <w:p w:rsidR="00946F6E" w:rsidRDefault="00A02E37">
            <w:pPr>
              <w:rPr>
                <w:color w:val="000000" w:themeColor="text1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Sprzęt rozmieszczony grupowo w zależności od przeznaczenia z zachowaniem ergonomii.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rPr>
          <w:trHeight w:val="1112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Skrytki na sprzęt</w:t>
            </w:r>
            <w:r w:rsidR="008A5A51"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 i przedział autopompy</w:t>
            </w:r>
            <w:r w:rsidRPr="00860FD2">
              <w:rPr>
                <w:color w:val="000000" w:themeColor="text1"/>
                <w:sz w:val="24"/>
                <w:szCs w:val="24"/>
                <w:lang w:val="pl-PL" w:eastAsia="pl-PL"/>
              </w:rPr>
              <w:t>/</w:t>
            </w:r>
            <w:r w:rsidR="003F43B0" w:rsidRPr="008A5A51">
              <w:rPr>
                <w:color w:val="000000" w:themeColor="text1"/>
                <w:sz w:val="24"/>
              </w:rPr>
              <w:t xml:space="preserve">wysokociśnieniowego </w:t>
            </w:r>
            <w:r w:rsidRPr="008A5A51">
              <w:rPr>
                <w:color w:val="000000" w:themeColor="text1"/>
                <w:sz w:val="24"/>
              </w:rPr>
              <w:t>agregatu gaśniczego</w:t>
            </w:r>
            <w:r w:rsidR="00860FD2" w:rsidRPr="008A5A51">
              <w:rPr>
                <w:color w:val="000000" w:themeColor="text1"/>
                <w:sz w:val="24"/>
              </w:rPr>
              <w:t>*</w:t>
            </w:r>
            <w:r w:rsidRPr="008A5A51">
              <w:rPr>
                <w:color w:val="000000" w:themeColor="text1"/>
                <w:sz w:val="24"/>
              </w:rPr>
              <w:t xml:space="preserve"> </w:t>
            </w:r>
            <w:r w:rsidRPr="008A5A51">
              <w:rPr>
                <w:color w:val="000000" w:themeColor="text1"/>
                <w:sz w:val="24"/>
                <w:szCs w:val="24"/>
                <w:lang w:val="pl-PL" w:eastAsia="pl-PL"/>
              </w:rPr>
              <w:t>wyposażone</w:t>
            </w: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 w oświetlenie, listwy- LED, umieszczone po obu stronach schowka, przy prowadnicy żaluzji, włączane automatycznie po otwarciu  drzwi-żaluzji skrytki. W kabinie zamontowana sygnalizacja otwarcia skrytek.</w:t>
            </w:r>
          </w:p>
          <w:p w:rsidR="00946F6E" w:rsidRPr="00E75EB0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Główny wyłącznik oświetlenia skrytek, zainstalowany w kabinie kierowcy.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ind w:left="357" w:hanging="357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Pojazd posiada oświetlenie pola pracy wokół samochodu:</w:t>
            </w:r>
          </w:p>
          <w:p w:rsidR="00946F6E" w:rsidRDefault="00A02E37">
            <w:pPr>
              <w:pStyle w:val="Tekstpodstawowy"/>
              <w:numPr>
                <w:ilvl w:val="0"/>
                <w:numId w:val="32"/>
              </w:numPr>
              <w:ind w:left="119" w:right="-57" w:hanging="176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oświetlenie składające się z lamp bocznych LED do oświetlenia dalszego pola pracy </w:t>
            </w:r>
          </w:p>
          <w:p w:rsidR="00946F6E" w:rsidRDefault="00A02E37">
            <w:pPr>
              <w:pStyle w:val="Tekstpodstawowy"/>
              <w:numPr>
                <w:ilvl w:val="0"/>
                <w:numId w:val="32"/>
              </w:numPr>
              <w:ind w:left="119" w:right="-57" w:hanging="176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oświetlenie powierzchni dachu typu LED, w przypadku, gdy przewiduje się przebywanie ludzi, np. w celu zamontowania lub zdjęcia sprzętu przewożonego na dachu.</w:t>
            </w:r>
          </w:p>
          <w:p w:rsidR="00946F6E" w:rsidRDefault="00A02E37">
            <w:pPr>
              <w:pStyle w:val="Tekstpodstawowy"/>
              <w:numPr>
                <w:ilvl w:val="0"/>
                <w:numId w:val="32"/>
              </w:numPr>
              <w:ind w:left="119" w:right="-57" w:hanging="176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oświetlenia włączane z przedziału autopompy/</w:t>
            </w:r>
            <w:r>
              <w:rPr>
                <w:color w:val="000000" w:themeColor="text1"/>
                <w:sz w:val="24"/>
              </w:rPr>
              <w:t>wysokociśnieniowego agregatu gaśniczego</w:t>
            </w:r>
            <w:r w:rsidR="00860FD2">
              <w:rPr>
                <w:color w:val="000000" w:themeColor="text1"/>
                <w:sz w:val="24"/>
              </w:rPr>
              <w:t>*</w:t>
            </w: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,   </w:t>
            </w:r>
          </w:p>
          <w:p w:rsidR="00946F6E" w:rsidRDefault="00A02E37">
            <w:pPr>
              <w:pStyle w:val="Tekstpodstawowy"/>
              <w:numPr>
                <w:ilvl w:val="0"/>
                <w:numId w:val="32"/>
              </w:numPr>
              <w:ind w:left="119" w:right="-57" w:hanging="176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 w kabinie musi być zainstalowany włącznik do  załączenia oświetlenia zewnętrznego,    </w:t>
            </w:r>
          </w:p>
          <w:p w:rsidR="00946F6E" w:rsidRDefault="00A02E37">
            <w:pPr>
              <w:pStyle w:val="Tekstpodstawowy"/>
              <w:numPr>
                <w:ilvl w:val="0"/>
                <w:numId w:val="32"/>
              </w:numPr>
              <w:ind w:left="119" w:right="-57" w:hanging="176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z tyłu pojazdu w dolnej części po obu stronach pojazdu zamontowane światła obrysowe LED widoczne w lusterkach wstecznych kierowcy.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ind w:hanging="121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lang w:val="pl-PL" w:eastAsia="pl-PL"/>
              </w:rPr>
              <w:t xml:space="preserve">  Szuflady, wysuwane tace (minimum 4 pod urządzenia ratownicze hydrauliczne, aparaty ODO, agregat prądotwórczy, itp.) automatycznie blokowane  w pozycji zamkniętej i otwartej oraz posiadają zabezpieczenie przed całkowitym wyciągnięciem wypadaniem z prowadnic. Szuflady i </w:t>
            </w:r>
            <w:r>
              <w:rPr>
                <w:color w:val="000000" w:themeColor="text1"/>
                <w:sz w:val="24"/>
                <w:lang w:val="pl-PL" w:eastAsia="pl-PL"/>
              </w:rPr>
              <w:lastRenderedPageBreak/>
              <w:t>tace wystające w pozycji otwartej powyżej 250 mm poza obrys pojazdu posiadają oznakowanie ostrzegawcze.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>Półki sprzętowe wykonane z aluminium lub stali nierdzewnej, w systemie z możliwością regulacji położenia (ustawienia) wysokości półek w zależności od potrzeb.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75EB0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E75EB0">
              <w:rPr>
                <w:color w:val="000000" w:themeColor="text1"/>
                <w:sz w:val="24"/>
                <w:szCs w:val="24"/>
              </w:rPr>
              <w:t xml:space="preserve">Schowki wyposażone w regały, na urządzenia ratownicze, agregat prądotwórczy, sprzęt ratowniczy, w zależności od potrzeb i możliwości. Przedziały sprzętowe za kabiną pojazdu, wykonane w formie przelotowej, dostępne tak z jednej jak i z drugiej strony nadwozia. Środkowa część  przelotu  wyposażona w półki z regulacją wysokości.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ind w:right="-57"/>
              <w:rPr>
                <w:b/>
                <w:color w:val="FF0000"/>
              </w:rPr>
            </w:pPr>
          </w:p>
          <w:p w:rsidR="00946F6E" w:rsidRDefault="00946F6E">
            <w:pPr>
              <w:ind w:right="-57"/>
              <w:rPr>
                <w:b/>
                <w:color w:val="FF0000"/>
              </w:rPr>
            </w:pPr>
          </w:p>
          <w:p w:rsidR="00946F6E" w:rsidRDefault="00946F6E">
            <w:pPr>
              <w:pStyle w:val="Tekstprzypisukocowego"/>
              <w:ind w:left="-57" w:right="-57"/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D956E3" w:rsidRDefault="00A02E37">
            <w:pPr>
              <w:ind w:left="34"/>
              <w:jc w:val="both"/>
              <w:rPr>
                <w:sz w:val="24"/>
                <w:szCs w:val="24"/>
              </w:rPr>
            </w:pPr>
            <w:r w:rsidRPr="00D956E3">
              <w:rPr>
                <w:sz w:val="24"/>
                <w:szCs w:val="24"/>
              </w:rPr>
              <w:t xml:space="preserve">Skrytki na sprzęt i wyposażenie muszą być zamykane żaluzjami wodo i pyłoszczelnymi wykonanymi z anodowanego aluminium, wspomaganymi systemem sprężynowym,  wyposażonymi w zamki zamykane na klucz, jeden klucz pasujący do wszystkich zamków. Zamknięcia skrytek muszą umożliwiać otwieranie i zamykania żaluzji w rękawicach. </w:t>
            </w:r>
          </w:p>
          <w:p w:rsidR="00946F6E" w:rsidRDefault="00A02E37">
            <w:pPr>
              <w:rPr>
                <w:color w:val="000000" w:themeColor="text1"/>
              </w:rPr>
            </w:pPr>
            <w:r w:rsidRPr="00D956E3">
              <w:rPr>
                <w:sz w:val="24"/>
                <w:szCs w:val="24"/>
              </w:rPr>
              <w:t xml:space="preserve">Dostęp do sprzętu z zachowaniem wymagań ergonomii. Konstrukcja skrytek zapewniająca odprowadzenie wody z ich wnętrza. Skrytki, w których ma być przewożony sprzęt ratowniczy napędzany silnikiem spalinowym lub kanistry z paliwem do tego sprzętu, muszą być wentylowane. W razie konieczności zainstalować odprowadzenie spalin od agregatu (do uzgodnienia w trakcie realizacji).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D956E3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D956E3">
              <w:rPr>
                <w:color w:val="000000" w:themeColor="text1"/>
                <w:sz w:val="24"/>
                <w:szCs w:val="24"/>
              </w:rPr>
              <w:t xml:space="preserve">Dach zabudowy  wykonany w formie podestu roboczego w wykonaniu antypoślizgowym. </w:t>
            </w:r>
            <w:r w:rsidRPr="00D956E3">
              <w:rPr>
                <w:bCs/>
                <w:color w:val="000000" w:themeColor="text1"/>
                <w:sz w:val="24"/>
                <w:szCs w:val="24"/>
              </w:rPr>
              <w:t>Balustrada</w:t>
            </w:r>
            <w:r w:rsidRPr="00D956E3">
              <w:rPr>
                <w:color w:val="000000" w:themeColor="text1"/>
                <w:sz w:val="24"/>
                <w:szCs w:val="24"/>
              </w:rPr>
              <w:t xml:space="preserve"> ochronna </w:t>
            </w:r>
            <w:r w:rsidRPr="00D956E3">
              <w:rPr>
                <w:bCs/>
                <w:color w:val="000000" w:themeColor="text1"/>
                <w:sz w:val="24"/>
                <w:szCs w:val="24"/>
              </w:rPr>
              <w:t>boczna</w:t>
            </w:r>
            <w:r w:rsidRPr="00D956E3">
              <w:rPr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D956E3">
              <w:rPr>
                <w:color w:val="000000" w:themeColor="text1"/>
                <w:sz w:val="24"/>
                <w:szCs w:val="24"/>
              </w:rPr>
              <w:t>dachu wykonana jako  nierozłączna część z nadbudową pożarniczą lub  barierka rurowa o wysokości min 80 mm.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D956E3" w:rsidRDefault="00A02E37">
            <w:pPr>
              <w:rPr>
                <w:color w:val="000000" w:themeColor="text1"/>
                <w:sz w:val="24"/>
                <w:szCs w:val="24"/>
              </w:rPr>
            </w:pPr>
            <w:r w:rsidRPr="00D956E3">
              <w:rPr>
                <w:color w:val="000000" w:themeColor="text1"/>
                <w:sz w:val="24"/>
                <w:szCs w:val="24"/>
              </w:rPr>
              <w:t xml:space="preserve">Na dachu pojazdu zamontowana skrzynia na sprzęt ( wymiary do uzgodnienia w trakcie realizacji) oraz system do zdejmowania sprzętu typu drabiny nasadkowe, sanie lodowe, podest ratowniczy itp. bez potrzeby wchodzenia na dach pojazdu.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D956E3" w:rsidRDefault="00A02E37">
            <w:pPr>
              <w:pStyle w:val="Tekstprzypisukocowego"/>
              <w:rPr>
                <w:sz w:val="24"/>
                <w:szCs w:val="24"/>
              </w:rPr>
            </w:pPr>
            <w:r w:rsidRPr="00D956E3">
              <w:rPr>
                <w:sz w:val="24"/>
                <w:szCs w:val="24"/>
              </w:rPr>
              <w:t>Drabina do wejścia na dach ,,składana” wykonana z materiałów nierdzewnych, z powierzchniami stopni w wykonaniu antypoślizgowym. W górnej części drabinki zamontowane poręcze ułatwiające wchodzenie. Całość wykonana z aluminium.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rPr>
                <w:color w:val="000000" w:themeColor="text1"/>
              </w:rPr>
            </w:pPr>
            <w:r w:rsidRPr="00D956E3">
              <w:rPr>
                <w:color w:val="000000" w:themeColor="text1"/>
                <w:sz w:val="24"/>
              </w:rPr>
              <w:t>Powierzchnie podestów roboczych i podłogi  kabiny w wykonaniu antypoślizgowym.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rPr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227B8E" w:rsidRDefault="00A02E37" w:rsidP="00227B8E">
            <w:pPr>
              <w:pStyle w:val="Bezodstpw"/>
              <w:rPr>
                <w:sz w:val="24"/>
                <w:szCs w:val="24"/>
              </w:rPr>
            </w:pPr>
            <w:r w:rsidRPr="00227B8E">
              <w:rPr>
                <w:sz w:val="24"/>
                <w:szCs w:val="24"/>
                <w:lang w:eastAsia="pl-PL"/>
              </w:rPr>
              <w:t>Zbiornik wody o pojemności min.750 litrów, wykonany  z  tworzywa sztucznego</w:t>
            </w:r>
            <w:r w:rsidR="00227B8E" w:rsidRPr="00227B8E">
              <w:rPr>
                <w:sz w:val="24"/>
                <w:szCs w:val="24"/>
                <w:lang w:eastAsia="pl-PL"/>
              </w:rPr>
              <w:t>/</w:t>
            </w:r>
            <w:r w:rsidR="00227B8E" w:rsidRPr="00227B8E">
              <w:rPr>
                <w:sz w:val="24"/>
                <w:szCs w:val="24"/>
              </w:rPr>
              <w:t>z materiałów kompozytowych</w:t>
            </w:r>
            <w:r w:rsidR="00227B8E" w:rsidRPr="00227B8E">
              <w:rPr>
                <w:sz w:val="24"/>
                <w:szCs w:val="24"/>
                <w:lang w:eastAsia="pl-PL"/>
              </w:rPr>
              <w:t xml:space="preserve"> </w:t>
            </w:r>
            <w:r w:rsidR="00227B8E">
              <w:rPr>
                <w:sz w:val="24"/>
                <w:szCs w:val="24"/>
                <w:lang w:eastAsia="pl-PL"/>
              </w:rPr>
              <w:t xml:space="preserve">. </w:t>
            </w:r>
          </w:p>
          <w:p w:rsidR="00946F6E" w:rsidRPr="00860FD2" w:rsidRDefault="00A02E37">
            <w:pPr>
              <w:pStyle w:val="Tekstpodstawowy"/>
              <w:ind w:left="121" w:hanging="504"/>
              <w:jc w:val="left"/>
              <w:rPr>
                <w:sz w:val="24"/>
                <w:szCs w:val="24"/>
              </w:rPr>
            </w:pPr>
            <w:r w:rsidRPr="00860FD2">
              <w:rPr>
                <w:sz w:val="24"/>
                <w:szCs w:val="24"/>
                <w:lang w:val="pl-PL" w:eastAsia="pl-PL"/>
              </w:rPr>
              <w:t xml:space="preserve">Zb  Zbiornik wyposażony w oprzyrządowanie umożliwiające jego bezpieczną  eksploatację, z  </w:t>
            </w:r>
          </w:p>
          <w:p w:rsidR="00946F6E" w:rsidRDefault="00A02E37">
            <w:pPr>
              <w:pStyle w:val="Tekstpodstawowy"/>
              <w:ind w:hanging="383"/>
              <w:jc w:val="left"/>
              <w:rPr>
                <w:color w:val="000000" w:themeColor="text1"/>
                <w:sz w:val="24"/>
                <w:szCs w:val="24"/>
              </w:rPr>
            </w:pPr>
            <w:r w:rsidRPr="00860FD2">
              <w:rPr>
                <w:sz w:val="24"/>
                <w:szCs w:val="24"/>
                <w:lang w:val="pl-PL" w:eastAsia="pl-PL"/>
              </w:rPr>
              <w:t>u    układem  zabezpieczającym przed swobodnym wypływem wody w czasie  jazdy. Zbiornik  wyposażony w falochrony i  właz rewizyjny.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Zbiornik wody wyposażony w nasadę 75 do napełniania zbiornika, w urządzenie przelewowe </w:t>
            </w:r>
            <w:r>
              <w:rPr>
                <w:color w:val="000000" w:themeColor="text1"/>
                <w:sz w:val="24"/>
                <w:szCs w:val="24"/>
                <w:lang w:val="pl-PL" w:eastAsia="pl-PL"/>
              </w:rPr>
              <w:lastRenderedPageBreak/>
              <w:t>zabezpieczające przed uszkodzeniem podczas napełniania.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D956E3" w:rsidRDefault="00A02E37">
            <w:pPr>
              <w:pStyle w:val="Tekstpodstawowy"/>
              <w:jc w:val="left"/>
              <w:rPr>
                <w:sz w:val="24"/>
                <w:szCs w:val="24"/>
              </w:rPr>
            </w:pPr>
            <w:r w:rsidRPr="00D956E3">
              <w:rPr>
                <w:sz w:val="24"/>
                <w:szCs w:val="24"/>
                <w:lang w:val="pl-PL" w:eastAsia="pl-PL"/>
              </w:rPr>
              <w:t xml:space="preserve">Zbiornik środka pianotwórczego, wykonany z </w:t>
            </w:r>
            <w:r w:rsidR="00227B8E" w:rsidRPr="00227B8E">
              <w:rPr>
                <w:sz w:val="24"/>
                <w:szCs w:val="24"/>
                <w:lang w:val="pl-PL" w:eastAsia="pl-PL"/>
              </w:rPr>
              <w:t>tworzywa sztucznego/</w:t>
            </w:r>
            <w:r w:rsidR="00227B8E" w:rsidRPr="00227B8E">
              <w:rPr>
                <w:sz w:val="24"/>
                <w:szCs w:val="24"/>
              </w:rPr>
              <w:t>z materiałów kompozytowych</w:t>
            </w:r>
            <w:r w:rsidR="00227B8E" w:rsidRPr="00227B8E">
              <w:rPr>
                <w:sz w:val="24"/>
                <w:szCs w:val="24"/>
                <w:lang w:val="pl-PL" w:eastAsia="pl-PL"/>
              </w:rPr>
              <w:t xml:space="preserve"> </w:t>
            </w:r>
            <w:r w:rsidRPr="00D956E3">
              <w:rPr>
                <w:sz w:val="24"/>
                <w:szCs w:val="24"/>
                <w:lang w:val="pl-PL" w:eastAsia="pl-PL"/>
              </w:rPr>
              <w:t>, odpornego na działanie dopuszczonych do stosowania środków pianotwórczych i modyfikatorów o pojemności 10% pojemności zbiornika wodnego. Napełnianie zbiornika środkiem pianotwórczym, możliwe z dachu pojazdu.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3.15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D956E3" w:rsidRDefault="00A02E37">
            <w:pPr>
              <w:pStyle w:val="Tekstpodstawowy"/>
              <w:jc w:val="left"/>
              <w:rPr>
                <w:sz w:val="24"/>
                <w:szCs w:val="24"/>
              </w:rPr>
            </w:pPr>
            <w:r w:rsidRPr="00D956E3">
              <w:rPr>
                <w:sz w:val="24"/>
                <w:szCs w:val="24"/>
                <w:lang w:val="pl-PL" w:eastAsia="pl-PL"/>
              </w:rPr>
              <w:t>Układ wodno-pianowy  wyposażony w dozownik środka pianotwórczego dostosowany d</w:t>
            </w:r>
            <w:r w:rsidR="008A5A51">
              <w:rPr>
                <w:sz w:val="24"/>
                <w:szCs w:val="24"/>
                <w:lang w:val="pl-PL" w:eastAsia="pl-PL"/>
              </w:rPr>
              <w:t>o wydajności autopompy</w:t>
            </w:r>
            <w:r w:rsidRPr="00D956E3">
              <w:rPr>
                <w:sz w:val="24"/>
                <w:szCs w:val="24"/>
                <w:lang w:val="pl-PL" w:eastAsia="pl-PL"/>
              </w:rPr>
              <w:t>/wysokociśnieniowego agregatu gaśniczego</w:t>
            </w:r>
            <w:r w:rsidR="008A5A51">
              <w:rPr>
                <w:sz w:val="24"/>
                <w:szCs w:val="24"/>
                <w:lang w:val="pl-PL" w:eastAsia="pl-PL"/>
              </w:rPr>
              <w:t>*</w:t>
            </w:r>
            <w:r w:rsidRPr="00D956E3">
              <w:rPr>
                <w:sz w:val="24"/>
                <w:szCs w:val="24"/>
                <w:lang w:val="pl-PL" w:eastAsia="pl-PL"/>
              </w:rPr>
              <w:t xml:space="preserve">, zapewniający uzyskiwanie co najmniej  stężeń 3% i 6% (tolerancja </w:t>
            </w:r>
            <w:r w:rsidRPr="00D956E3">
              <w:rPr>
                <w:sz w:val="24"/>
                <w:szCs w:val="24"/>
                <w:u w:val="single"/>
                <w:lang w:val="pl-PL" w:eastAsia="pl-PL"/>
              </w:rPr>
              <w:t>+</w:t>
            </w:r>
            <w:r w:rsidRPr="00D956E3">
              <w:rPr>
                <w:sz w:val="24"/>
                <w:szCs w:val="24"/>
                <w:lang w:val="pl-PL" w:eastAsia="pl-PL"/>
              </w:rPr>
              <w:t xml:space="preserve">0,5%) w całym zakresie pracy.  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rPr>
          <w:trHeight w:val="28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3.16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227B8E" w:rsidRDefault="00A02E37">
            <w:pPr>
              <w:tabs>
                <w:tab w:val="left" w:pos="48"/>
                <w:tab w:val="left" w:pos="931"/>
                <w:tab w:val="left" w:pos="6571"/>
                <w:tab w:val="left" w:pos="8577"/>
                <w:tab w:val="left" w:pos="14745"/>
              </w:tabs>
              <w:spacing w:line="240" w:lineRule="atLeast"/>
              <w:rPr>
                <w:sz w:val="24"/>
              </w:rPr>
            </w:pPr>
            <w:r w:rsidRPr="00227B8E">
              <w:rPr>
                <w:iCs/>
                <w:sz w:val="24"/>
              </w:rPr>
              <w:t>Pojazd wyposażony w autopompę A 2</w:t>
            </w:r>
            <w:r w:rsidR="008A5A51">
              <w:rPr>
                <w:iCs/>
                <w:sz w:val="24"/>
              </w:rPr>
              <w:t xml:space="preserve">,5/40 </w:t>
            </w:r>
            <w:r w:rsidRPr="00227B8E">
              <w:rPr>
                <w:iCs/>
                <w:sz w:val="24"/>
              </w:rPr>
              <w:t xml:space="preserve">lub wysokociśnieniowy agregat gaśniczy min. AWP </w:t>
            </w:r>
            <w:r w:rsidR="0003376B" w:rsidRPr="00227B8E">
              <w:rPr>
                <w:iCs/>
                <w:sz w:val="24"/>
              </w:rPr>
              <w:t>100</w:t>
            </w:r>
            <w:r w:rsidRPr="00227B8E">
              <w:rPr>
                <w:iCs/>
                <w:sz w:val="24"/>
              </w:rPr>
              <w:t>/40</w:t>
            </w:r>
          </w:p>
          <w:p w:rsidR="00946F6E" w:rsidRDefault="00A02E37">
            <w:pPr>
              <w:tabs>
                <w:tab w:val="left" w:pos="48"/>
                <w:tab w:val="left" w:pos="175"/>
                <w:tab w:val="left" w:pos="6571"/>
                <w:tab w:val="left" w:pos="8577"/>
                <w:tab w:val="left" w:pos="14745"/>
              </w:tabs>
              <w:spacing w:line="240" w:lineRule="atLeast"/>
              <w:rPr>
                <w:color w:val="000000" w:themeColor="text1"/>
              </w:rPr>
            </w:pPr>
            <w:r w:rsidRPr="00D956E3">
              <w:rPr>
                <w:color w:val="000000" w:themeColor="text1"/>
                <w:sz w:val="24"/>
              </w:rPr>
              <w:t xml:space="preserve">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rzypisukocowego"/>
              <w:ind w:left="-57" w:right="-57"/>
              <w:rPr>
                <w:b/>
                <w:color w:val="FF0000"/>
                <w:sz w:val="24"/>
                <w:szCs w:val="24"/>
                <w:highlight w:val="yellow"/>
              </w:rPr>
            </w:pPr>
          </w:p>
        </w:tc>
      </w:tr>
      <w:tr w:rsidR="00946F6E">
        <w:trPr>
          <w:trHeight w:val="74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  <w:sz w:val="24"/>
              </w:rPr>
            </w:pPr>
            <w:r>
              <w:rPr>
                <w:color w:val="000000" w:themeColor="text1"/>
                <w:sz w:val="24"/>
              </w:rPr>
              <w:t>3.17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8A5A51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</w:rPr>
              <w:t>Autopompa</w:t>
            </w:r>
            <w:r w:rsidR="00A02E37">
              <w:rPr>
                <w:color w:val="000000" w:themeColor="text1"/>
                <w:sz w:val="24"/>
                <w:lang w:val="pl-PL"/>
              </w:rPr>
              <w:t>/</w:t>
            </w:r>
            <w:r w:rsidR="00A02E37">
              <w:rPr>
                <w:color w:val="000000" w:themeColor="text1"/>
                <w:sz w:val="24"/>
              </w:rPr>
              <w:t>wysokociśnieniowy agregat gaśniczy</w:t>
            </w:r>
            <w:r>
              <w:rPr>
                <w:color w:val="000000" w:themeColor="text1"/>
                <w:sz w:val="24"/>
              </w:rPr>
              <w:t>*</w:t>
            </w:r>
            <w:r w:rsidR="00A02E37">
              <w:rPr>
                <w:color w:val="000000" w:themeColor="text1"/>
                <w:sz w:val="24"/>
              </w:rPr>
              <w:t xml:space="preserve"> umożliwia podanie wody i wodnego roztworu środka pianotwórczego do wysokociśnieniowej linii szybkiego natarcia    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3.18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i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Prz</w:t>
            </w:r>
            <w:r w:rsidR="008A5A51">
              <w:rPr>
                <w:color w:val="000000" w:themeColor="text1"/>
                <w:sz w:val="24"/>
                <w:szCs w:val="24"/>
                <w:lang w:val="pl-PL" w:eastAsia="pl-PL"/>
              </w:rPr>
              <w:t>edział pracy autopompy</w:t>
            </w:r>
            <w:r>
              <w:rPr>
                <w:color w:val="000000" w:themeColor="text1"/>
                <w:sz w:val="24"/>
                <w:szCs w:val="24"/>
                <w:lang w:val="pl-PL" w:eastAsia="pl-PL"/>
              </w:rPr>
              <w:t>/</w:t>
            </w:r>
            <w:r>
              <w:rPr>
                <w:color w:val="000000" w:themeColor="text1"/>
                <w:sz w:val="24"/>
              </w:rPr>
              <w:t>wysokociśnieniowego agregatu gaśniczego</w:t>
            </w:r>
            <w:r w:rsidR="00860FD2">
              <w:rPr>
                <w:color w:val="000000" w:themeColor="text1"/>
                <w:sz w:val="24"/>
              </w:rPr>
              <w:t>*</w:t>
            </w:r>
            <w:r>
              <w:rPr>
                <w:color w:val="000000" w:themeColor="text1"/>
                <w:sz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val="pl-PL" w:eastAsia="pl-PL"/>
              </w:rPr>
              <w:t>wyposażony w dodatkowy zewnętrzny głośnik oraz mikrofon radiotelefonu przewoźnego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3.19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000000" w:themeColor="text1"/>
                <w:position w:val="6"/>
                <w:sz w:val="24"/>
                <w:szCs w:val="24"/>
              </w:rPr>
            </w:pPr>
            <w:r>
              <w:rPr>
                <w:color w:val="000000" w:themeColor="text1"/>
                <w:position w:val="6"/>
                <w:sz w:val="24"/>
                <w:szCs w:val="24"/>
                <w:lang w:val="pl-PL" w:eastAsia="pl-PL"/>
              </w:rPr>
              <w:t xml:space="preserve">Przedział pracy </w:t>
            </w:r>
            <w:r w:rsidR="008A5A51">
              <w:rPr>
                <w:color w:val="000000" w:themeColor="text1"/>
                <w:position w:val="6"/>
                <w:sz w:val="24"/>
                <w:szCs w:val="24"/>
                <w:lang w:val="pl-PL" w:eastAsia="pl-PL"/>
              </w:rPr>
              <w:t>autopompy</w:t>
            </w:r>
            <w:r>
              <w:rPr>
                <w:color w:val="000000" w:themeColor="text1"/>
                <w:position w:val="6"/>
                <w:sz w:val="24"/>
                <w:szCs w:val="24"/>
                <w:lang w:val="pl-PL" w:eastAsia="pl-PL"/>
              </w:rPr>
              <w:t>/wysokociśnieniowego agregatu gaśniczego</w:t>
            </w:r>
            <w:r w:rsidR="00860FD2">
              <w:rPr>
                <w:color w:val="000000" w:themeColor="text1"/>
                <w:position w:val="6"/>
                <w:sz w:val="24"/>
                <w:szCs w:val="24"/>
                <w:lang w:val="pl-PL" w:eastAsia="pl-PL"/>
              </w:rPr>
              <w:t>*</w:t>
            </w:r>
            <w:r>
              <w:rPr>
                <w:color w:val="000000" w:themeColor="text1"/>
                <w:position w:val="6"/>
                <w:sz w:val="24"/>
                <w:szCs w:val="24"/>
                <w:lang w:val="pl-PL" w:eastAsia="pl-PL"/>
              </w:rPr>
              <w:t xml:space="preserve"> wyposażony w system ogrzewania  działający niezależnie od pracy silnika. Sterowanie ogrzewaniem z kabiny kierowcy.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3.20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Wszystkie elementy układu wodno-pianowego , odporne na korozję i działanie dopuszczonych do stosowania środków pianotwórczych i modyfikatorów.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3.21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 xml:space="preserve">Samochód  wyposażony w wysokociśnieniową  linię szybkiego natarcia o długości węża min.   50 m umieszczoną na zwijadle </w:t>
            </w:r>
            <w:r>
              <w:rPr>
                <w:color w:val="000000"/>
                <w:sz w:val="24"/>
              </w:rPr>
              <w:t>(wysuwany układ rolek prowadzący wąż)</w:t>
            </w:r>
            <w:r>
              <w:rPr>
                <w:color w:val="000000" w:themeColor="text1"/>
                <w:sz w:val="24"/>
                <w:szCs w:val="24"/>
                <w:lang w:val="pl-PL" w:eastAsia="pl-PL"/>
              </w:rPr>
              <w:t>, zakończoną prądownicą wodno-pianową o regulowanej wydajności, umożliwiającą podawanie zwartego i  rozproszonego strumienia wody oraz piany</w:t>
            </w:r>
            <w:r w:rsidR="00227B8E"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lang w:val="pl-PL" w:eastAsia="pl-PL"/>
              </w:rPr>
              <w:t>(dodatkowa nakładka na prądownicę do podawania piany)</w:t>
            </w:r>
            <w:r>
              <w:rPr>
                <w:color w:val="000000" w:themeColor="text1"/>
                <w:sz w:val="24"/>
                <w:szCs w:val="24"/>
                <w:lang w:val="pl-PL" w:eastAsia="pl-PL"/>
              </w:rPr>
              <w:t>.</w:t>
            </w:r>
          </w:p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Linia szybkiego natarcia  umożliwiająca podawanie wody lub piany z prądownicy bez względu na stopień rozwinięcia węża. Zwijadło  wyposażone w napęd elektryczny lub pneumatyczny i ręczny.</w:t>
            </w:r>
          </w:p>
          <w:p w:rsidR="00946F6E" w:rsidRDefault="00A02E37">
            <w:pPr>
              <w:pStyle w:val="Tekstpodstawowy"/>
              <w:jc w:val="lef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val="pl-PL" w:eastAsia="pl-PL"/>
              </w:rPr>
              <w:t>Układ napędu elektrycznego z zabezpieczeniem przeciwprzeciążeniowym i wyłącznikiem krańcowym.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FF0000"/>
              </w:rPr>
            </w:pPr>
            <w:r>
              <w:rPr>
                <w:color w:val="000000" w:themeColor="text1"/>
              </w:rPr>
              <w:t>3.22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Standard"/>
              <w:rPr>
                <w:color w:val="FF0000"/>
              </w:rPr>
            </w:pPr>
            <w:r>
              <w:rPr>
                <w:color w:val="000000" w:themeColor="text1"/>
              </w:rPr>
              <w:t xml:space="preserve">Pojazd  wyposażony w wysuwany maszt oświetleniowy </w:t>
            </w:r>
            <w:r w:rsidR="008A5A51">
              <w:rPr>
                <w:color w:val="000000" w:themeColor="text1"/>
              </w:rPr>
              <w:t>z głowicą z</w:t>
            </w:r>
            <w:r>
              <w:rPr>
                <w:color w:val="000000" w:themeColor="text1"/>
              </w:rPr>
              <w:t xml:space="preserve"> reflektorami wyposażonymi </w:t>
            </w:r>
            <w:r w:rsidR="008A5A51">
              <w:rPr>
                <w:color w:val="000000" w:themeColor="text1"/>
              </w:rPr>
              <w:t>w  lampy  LED o</w:t>
            </w:r>
            <w:r>
              <w:rPr>
                <w:color w:val="000000" w:themeColor="text1"/>
              </w:rPr>
              <w:t xml:space="preserve"> łącznym strumieniu świetlnym  min. 30 000 lumenów, zasilany z instalacji elektrycznej pojazdu</w:t>
            </w:r>
            <w:r>
              <w:rPr>
                <w:color w:val="000000"/>
              </w:rPr>
              <w:t xml:space="preserve">. Zabudowany w przedziale sprzętowym. Sterowanie masztem i najaśnicami </w:t>
            </w:r>
            <w:r>
              <w:rPr>
                <w:color w:val="000000"/>
              </w:rPr>
              <w:lastRenderedPageBreak/>
              <w:t xml:space="preserve">za pomocą sterownika – pilota z przewodem o długości min 2 m </w:t>
            </w:r>
            <w:r>
              <w:rPr>
                <w:color w:val="000000" w:themeColor="text1"/>
              </w:rPr>
              <w:t xml:space="preserve">lub pilotem bezprzewodowym. </w:t>
            </w:r>
            <w:r>
              <w:rPr>
                <w:color w:val="000000"/>
              </w:rPr>
              <w:t>Stopień ochrony masztu i reflektorów minimum IP 55. Reflektory wykonane w technologii LED. Każda lampa z systemem optycznym do oświetlenia optycznego dalekosiężnego szerokokątnego oraz pod masztem. Możliwość regulacji obrotu o 360</w:t>
            </w:r>
            <w:r>
              <w:rPr>
                <w:color w:val="000000"/>
                <w:vertAlign w:val="superscript"/>
              </w:rPr>
              <w:t>o</w:t>
            </w:r>
            <w:r>
              <w:rPr>
                <w:color w:val="000000"/>
              </w:rPr>
              <w:t xml:space="preserve"> i pochylania najaśnic.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rPr>
                <w:sz w:val="24"/>
              </w:rPr>
            </w:pPr>
            <w:r>
              <w:rPr>
                <w:color w:val="000000"/>
                <w:sz w:val="24"/>
              </w:rPr>
              <w:t>Maszt – lampy typu LED wyposażony w podwójne, niezależne zasilanie elektryczne tj. z przenośnego agregatu prądotwórczego oraz z instalacji elektrycznej pojazdu. Instalacja masztu zabezpieczona przed możliwością podania napięcia na lampy z dwóch źródeł jednocześnie.</w:t>
            </w:r>
            <w:r w:rsidR="008A5A51">
              <w:rPr>
                <w:color w:val="000000"/>
                <w:sz w:val="24"/>
              </w:rPr>
              <w:br/>
            </w:r>
            <w:r w:rsidR="008A5A51" w:rsidRPr="008A5A51">
              <w:rPr>
                <w:color w:val="000000"/>
                <w:sz w:val="24"/>
                <w:szCs w:val="24"/>
              </w:rPr>
              <w:t xml:space="preserve">Masz o wysokości </w:t>
            </w:r>
            <w:r w:rsidR="008A5A51" w:rsidRPr="008A5A51">
              <w:rPr>
                <w:color w:val="000000" w:themeColor="text1"/>
                <w:sz w:val="24"/>
                <w:szCs w:val="24"/>
              </w:rPr>
              <w:t>min. 4m</w:t>
            </w:r>
            <w:r w:rsidR="008A5A51">
              <w:rPr>
                <w:color w:val="000000" w:themeColor="text1"/>
                <w:sz w:val="24"/>
                <w:szCs w:val="24"/>
              </w:rPr>
              <w:t xml:space="preserve"> (</w:t>
            </w:r>
            <w:r w:rsidR="008A5A51" w:rsidRPr="008A5A51">
              <w:rPr>
                <w:color w:val="000000" w:themeColor="text1"/>
                <w:sz w:val="24"/>
                <w:szCs w:val="24"/>
              </w:rPr>
              <w:t>mierzony od podłoża</w:t>
            </w:r>
            <w:r w:rsidR="008A5A51">
              <w:rPr>
                <w:color w:val="000000" w:themeColor="text1"/>
                <w:sz w:val="24"/>
                <w:szCs w:val="24"/>
              </w:rPr>
              <w:t>)</w:t>
            </w:r>
            <w:r w:rsidR="008A5A51" w:rsidRPr="008A5A51">
              <w:rPr>
                <w:color w:val="000000" w:themeColor="text1"/>
                <w:sz w:val="24"/>
                <w:szCs w:val="24"/>
              </w:rPr>
              <w:t>.</w:t>
            </w:r>
          </w:p>
          <w:p w:rsidR="00946F6E" w:rsidRDefault="00A02E3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after="120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Składanie masztu automatyczne, z dowolnego położenia do pozycji transportowej, realizowane jednym przyciskiem oraz w przypadku zwolnienia hamulca ręcznego pojazdu. </w:t>
            </w:r>
            <w:r>
              <w:rPr>
                <w:color w:val="000000" w:themeColor="text1"/>
                <w:sz w:val="24"/>
              </w:rPr>
              <w:t xml:space="preserve">Wymagana możliwość zatrzymywania wysuwu i sterowania  masztem na różnej wysokości. </w:t>
            </w:r>
          </w:p>
          <w:p w:rsidR="00946F6E" w:rsidRDefault="00A02E37">
            <w:r>
              <w:rPr>
                <w:color w:val="000000"/>
                <w:sz w:val="24"/>
              </w:rPr>
              <w:t>Maszt zabezpieczony przed samoczynnym wysuwaniem podczas jazdy po nierównym terenie. W kabinie pojazdu umieszczona kontrolka wysuniętego masztu w miejscu widocznym dla kierowcy.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F6E" w:rsidRDefault="00A02E3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IV.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F6E" w:rsidRDefault="00A02E37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 xml:space="preserve">                           WYPOSAŻENIE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F6E" w:rsidRDefault="00946F6E">
            <w:pPr>
              <w:rPr>
                <w:b/>
                <w:color w:val="FF0000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rzypisukocoweg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Pojazd wyposażony w sprzęt  standardowy, dostarczany z podwoziem, min: </w:t>
            </w:r>
          </w:p>
          <w:p w:rsidR="00946F6E" w:rsidRDefault="00A02E37">
            <w:pPr>
              <w:pStyle w:val="Tekstprzypisukocoweg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klin, klucz do kół, podnośnik hydrauliczny z dźwignią, trójkąt ostrzegawczy, apteczka, gaśnica,  kamizelki ostrzegawcze w ilości zgodnej z ilością miejsc dla załogi.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position w:val="6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</w:t>
            </w:r>
          </w:p>
          <w:p w:rsidR="00946F6E" w:rsidRDefault="00946F6E">
            <w:pPr>
              <w:jc w:val="center"/>
              <w:rPr>
                <w:color w:val="000000" w:themeColor="text1"/>
              </w:rPr>
            </w:pPr>
          </w:p>
          <w:p w:rsidR="00946F6E" w:rsidRDefault="00946F6E">
            <w:pPr>
              <w:jc w:val="center"/>
              <w:rPr>
                <w:color w:val="000000" w:themeColor="text1"/>
              </w:rPr>
            </w:pPr>
          </w:p>
          <w:p w:rsidR="00946F6E" w:rsidRDefault="00946F6E">
            <w:pPr>
              <w:jc w:val="center"/>
              <w:rPr>
                <w:color w:val="000000" w:themeColor="text1"/>
              </w:rPr>
            </w:pPr>
          </w:p>
          <w:p w:rsidR="00946F6E" w:rsidRDefault="00946F6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860FD2" w:rsidRDefault="00A02E37">
            <w:pPr>
              <w:pStyle w:val="Tekstprzypisukocowego"/>
              <w:rPr>
                <w:sz w:val="24"/>
                <w:szCs w:val="24"/>
              </w:rPr>
            </w:pPr>
            <w:r w:rsidRPr="00860FD2">
              <w:rPr>
                <w:sz w:val="24"/>
                <w:szCs w:val="24"/>
              </w:rPr>
              <w:t xml:space="preserve">Na pojeździe  zapewnione miejsce na przewożenie sprzętu zgodnie ze standardem wyposażenia samochodu specjalnego – ratownictwa technicznego z funkcją gaśniczą typu SLRtBA.  </w:t>
            </w:r>
          </w:p>
          <w:p w:rsidR="00946F6E" w:rsidRDefault="00A02E37">
            <w:pPr>
              <w:pStyle w:val="Tekstprzypisukocowego"/>
              <w:rPr>
                <w:color w:val="000000" w:themeColor="text1"/>
                <w:sz w:val="24"/>
                <w:szCs w:val="24"/>
              </w:rPr>
            </w:pPr>
            <w:r w:rsidRPr="00860FD2">
              <w:rPr>
                <w:sz w:val="24"/>
                <w:szCs w:val="24"/>
              </w:rPr>
              <w:t>Szczegóły dotyczące rozmieszczenia sprzętu do uzgodnienia z użytkownikiem na etapie realizacji zamówienia. Zamawiający na etapie wykonania dostarczy wykaz wraz z posiadanym  sprzętem do zamontowania. Montaż sprzętu  na koszt wykonawcy.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position w:val="6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4.3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E02960" w:rsidRDefault="00A02E37">
            <w:pPr>
              <w:pStyle w:val="Tekstprzypisukocowego"/>
              <w:rPr>
                <w:sz w:val="24"/>
                <w:szCs w:val="24"/>
              </w:rPr>
            </w:pPr>
            <w:r w:rsidRPr="00E02960">
              <w:rPr>
                <w:sz w:val="24"/>
                <w:szCs w:val="24"/>
              </w:rPr>
              <w:t>Samochód należy wyposażyć z przodu pojazdu w wyciągarkę  elektryczną o sile uciągu</w:t>
            </w:r>
            <w:r w:rsidRPr="00E02960">
              <w:t xml:space="preserve"> </w:t>
            </w:r>
            <w:r w:rsidRPr="00E02960">
              <w:rPr>
                <w:sz w:val="24"/>
                <w:szCs w:val="24"/>
              </w:rPr>
              <w:t>min.40 kN z liną o długości co najmniej 25 m. w raz z zabudową metalową i zbloczem. Sterowanie pracą wciągarki przewodowo z pulpitu przenośnego oraz bezprzewodowo. Ponadto wyciągarka powinna posiadać niezależne zabezpieczenie zasilania elektrycznego, zabezpieczające instalację elektryczną pojazdu przed uszkodzeniem w momencie przeciążenia wyciągarki.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position w:val="6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4.4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pStyle w:val="Tekstprzypisukocoweg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Zaczep holowniczy uniwersalny do holowania przyczepy do 3,5 tony wraz z elektrycznym gniazdem przyłączeniowym dodatkowo posiadający adapter (przejściówkę) umożliwiający podłączenie przyłączenie przyczepy o różnej ilości pinów (np. 7/13)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position w:val="6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F6E" w:rsidRDefault="00A02E3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V.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F6E" w:rsidRDefault="00A02E37">
            <w:pPr>
              <w:pStyle w:val="Tekstpodstawowy"/>
              <w:jc w:val="lef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  <w:lang w:val="pl-PL" w:eastAsia="pl-PL"/>
              </w:rPr>
              <w:t xml:space="preserve">                            OZNACZENIE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position w:val="6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2026B9" w:rsidRDefault="00D956E3">
            <w:pPr>
              <w:pStyle w:val="Tekstpodstawowy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000000" w:themeColor="text1"/>
                <w:sz w:val="24"/>
              </w:rPr>
              <w:t xml:space="preserve">Oznaczenie pojazdu zgodne z Zarządzeniem Nr 3 Komendanta Głównego Państwowej Straży </w:t>
            </w:r>
            <w:r>
              <w:rPr>
                <w:color w:val="000000" w:themeColor="text1"/>
                <w:sz w:val="24"/>
              </w:rPr>
              <w:lastRenderedPageBreak/>
              <w:t>Pożarnej z dnia 9 marca 2021 r. w sprawie gospodarki transportowej w jednostkach organizacyjnych Państwowej Straży Pożarnej. Konkretny numer operacyjny zostanie podany przez Zamawiającego w trakcie realizacji zamówienia na wniosek Wykonawcy.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position w:val="6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F6E" w:rsidRDefault="00A02E37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VI.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F6E" w:rsidRDefault="00A02E37">
            <w:pPr>
              <w:pStyle w:val="Tekstprzypisukocoweg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                                OGÓLNE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position w:val="6"/>
                <w:sz w:val="24"/>
                <w:szCs w:val="24"/>
              </w:rPr>
            </w:pPr>
          </w:p>
        </w:tc>
      </w:tr>
      <w:tr w:rsidR="00946F6E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A02E3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6.1</w:t>
            </w:r>
          </w:p>
        </w:tc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Pr="00D956E3" w:rsidRDefault="00A02E37">
            <w:pPr>
              <w:rPr>
                <w:color w:val="000000" w:themeColor="text1"/>
                <w:sz w:val="24"/>
              </w:rPr>
            </w:pPr>
            <w:r w:rsidRPr="00D956E3">
              <w:rPr>
                <w:color w:val="000000" w:themeColor="text1"/>
                <w:sz w:val="24"/>
              </w:rPr>
              <w:t xml:space="preserve">Gwarancja: </w:t>
            </w:r>
          </w:p>
          <w:p w:rsidR="00946F6E" w:rsidRDefault="00A02E37">
            <w:pPr>
              <w:rPr>
                <w:color w:val="000000" w:themeColor="text1"/>
              </w:rPr>
            </w:pPr>
            <w:r w:rsidRPr="00D956E3">
              <w:rPr>
                <w:color w:val="000000" w:themeColor="text1"/>
                <w:sz w:val="24"/>
              </w:rPr>
              <w:t xml:space="preserve">Na cały pojazd wraz z wyposażeniem dostarczanym przez wykonawcę min. 24 miesiące.  </w:t>
            </w:r>
          </w:p>
        </w:tc>
        <w:tc>
          <w:tcPr>
            <w:tcW w:w="5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6F6E" w:rsidRDefault="00946F6E">
            <w:pPr>
              <w:pStyle w:val="Tekstpodstawowy"/>
              <w:jc w:val="left"/>
              <w:rPr>
                <w:b/>
                <w:color w:val="FF0000"/>
                <w:position w:val="6"/>
                <w:sz w:val="24"/>
                <w:szCs w:val="24"/>
              </w:rPr>
            </w:pPr>
          </w:p>
        </w:tc>
      </w:tr>
    </w:tbl>
    <w:p w:rsidR="00946F6E" w:rsidRPr="00FB5E82" w:rsidRDefault="00946F6E">
      <w:pPr>
        <w:rPr>
          <w:b/>
        </w:rPr>
      </w:pPr>
    </w:p>
    <w:p w:rsidR="00946F6E" w:rsidRDefault="00A02E37">
      <w:pPr>
        <w:rPr>
          <w:b/>
        </w:rPr>
      </w:pPr>
      <w:r w:rsidRPr="00FB5E82">
        <w:rPr>
          <w:b/>
        </w:rPr>
        <w:t>Uwaga ! :</w:t>
      </w:r>
    </w:p>
    <w:p w:rsidR="00860FD2" w:rsidRDefault="00860FD2" w:rsidP="00860FD2">
      <w:pPr>
        <w:rPr>
          <w:b/>
        </w:rPr>
      </w:pPr>
    </w:p>
    <w:p w:rsidR="00860FD2" w:rsidRPr="00FB5E82" w:rsidRDefault="00860FD2" w:rsidP="00860FD2">
      <w:pPr>
        <w:ind w:firstLine="360"/>
        <w:rPr>
          <w:b/>
        </w:rPr>
      </w:pPr>
      <w:r>
        <w:rPr>
          <w:b/>
        </w:rPr>
        <w:t>*- A</w:t>
      </w:r>
      <w:r w:rsidR="008A5A51">
        <w:rPr>
          <w:b/>
        </w:rPr>
        <w:t>utopompa</w:t>
      </w:r>
      <w:r w:rsidRPr="00FB5E82">
        <w:rPr>
          <w:b/>
        </w:rPr>
        <w:t>/wysokociśnieniowy agregat pożarniczy – równoważnie w zależności od zastosowanego przez Wykonawcę rozwiązania.</w:t>
      </w:r>
    </w:p>
    <w:p w:rsidR="00860FD2" w:rsidRPr="00FB5E82" w:rsidRDefault="00860FD2">
      <w:pPr>
        <w:rPr>
          <w:b/>
        </w:rPr>
      </w:pPr>
    </w:p>
    <w:p w:rsidR="00946F6E" w:rsidRPr="00860FD2" w:rsidRDefault="00860FD2">
      <w:pPr>
        <w:ind w:left="360"/>
        <w:rPr>
          <w:b/>
          <w:color w:val="FF0000"/>
        </w:rPr>
      </w:pPr>
      <w:r>
        <w:rPr>
          <w:b/>
        </w:rPr>
        <w:t>*</w:t>
      </w:r>
      <w:r w:rsidR="00A02E37" w:rsidRPr="00FB5E82">
        <w:rPr>
          <w:b/>
        </w:rPr>
        <w:t xml:space="preserve">*-Prawą stronę tabeli, należy wypełnić stosując słowa „spełnia” lub „nie spełnia”, zaś w przypadku żądania  wykazania wpisu  określonych  parametrów, należy wpisać oferowane konkretne ,rzeczowe  wartości techniczno-użytkowe. </w:t>
      </w:r>
      <w:r w:rsidR="00A02E37" w:rsidRPr="00227B8E">
        <w:rPr>
          <w:b/>
        </w:rPr>
        <w:t>W przypadku, gdy Wykonawca w którejkolwiek  z pozycji    wpisze   słowa „nie spełnia” lub zaoferuje niższe wartości lub poświadczy nieprawdę, oferta zostanie odrzucona, gdyż jej treść nie   odpowiada treści SIWZ (art. 89 ust 1 pkt 2 ustawy PZP )</w:t>
      </w:r>
      <w:r w:rsidR="00227B8E">
        <w:rPr>
          <w:b/>
        </w:rPr>
        <w:t>.</w:t>
      </w:r>
    </w:p>
    <w:p w:rsidR="00946F6E" w:rsidRPr="00FB5E82" w:rsidRDefault="00946F6E"/>
    <w:p w:rsidR="00946F6E" w:rsidRPr="00FB5E82" w:rsidRDefault="00A02E37" w:rsidP="00860FD2">
      <w:pPr>
        <w:rPr>
          <w:b/>
        </w:rPr>
      </w:pPr>
      <w:r w:rsidRPr="00FB5E82">
        <w:t xml:space="preserve">  </w:t>
      </w:r>
      <w:r w:rsidRPr="00FB5E82">
        <w:rPr>
          <w:b/>
        </w:rPr>
        <w:t xml:space="preserve">  </w:t>
      </w:r>
    </w:p>
    <w:p w:rsidR="00946F6E" w:rsidRPr="00FB5E82" w:rsidRDefault="00A02E37" w:rsidP="00FB5E82">
      <w:r w:rsidRPr="00FB5E82">
        <w:t xml:space="preserve">       </w:t>
      </w:r>
    </w:p>
    <w:sectPr w:rsidR="00946F6E" w:rsidRPr="00FB5E82" w:rsidSect="00B219AE">
      <w:footerReference w:type="even" r:id="rId8"/>
      <w:footerReference w:type="default" r:id="rId9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5BF" w:rsidRDefault="007C55BF">
      <w:r>
        <w:separator/>
      </w:r>
    </w:p>
  </w:endnote>
  <w:endnote w:type="continuationSeparator" w:id="0">
    <w:p w:rsidR="007C55BF" w:rsidRDefault="007C5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Bats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F6E" w:rsidRDefault="00C552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2E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46F6E" w:rsidRDefault="00946F6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6F6E" w:rsidRDefault="00C5522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02E3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270B3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46F6E" w:rsidRDefault="00946F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5BF" w:rsidRDefault="007C55BF">
      <w:r>
        <w:separator/>
      </w:r>
    </w:p>
  </w:footnote>
  <w:footnote w:type="continuationSeparator" w:id="0">
    <w:p w:rsidR="007C55BF" w:rsidRDefault="007C5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373"/>
    <w:multiLevelType w:val="hybridMultilevel"/>
    <w:tmpl w:val="B76632A6"/>
    <w:lvl w:ilvl="0" w:tplc="6E3EE2C2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A6EAD458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F2F2C9D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A6C6648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53AC91A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80DAA1B4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DF16EE22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2A6CF8D2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2D20A15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010F4672"/>
    <w:multiLevelType w:val="hybridMultilevel"/>
    <w:tmpl w:val="743481EA"/>
    <w:lvl w:ilvl="0" w:tplc="85F441D2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75A6FD28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8A32442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A55C2B62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9B523E8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67EA0F64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CC8EDAC8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D2FA5AA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56C438AC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" w15:restartNumberingAfterBreak="0">
    <w:nsid w:val="01554B34"/>
    <w:multiLevelType w:val="hybridMultilevel"/>
    <w:tmpl w:val="992E0C28"/>
    <w:lvl w:ilvl="0" w:tplc="ABB26A6E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D18472A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ABE290B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1A0ED81E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7A26701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E0D2547A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2436AA84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369E9466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7B5E4B1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" w15:restartNumberingAfterBreak="0">
    <w:nsid w:val="13EE5186"/>
    <w:multiLevelType w:val="hybridMultilevel"/>
    <w:tmpl w:val="738AD1A4"/>
    <w:lvl w:ilvl="0" w:tplc="1C4C18D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3A2036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24A45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ABB0FA3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54EE86A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1DA6F1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031A5CD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85B286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3522A8E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159645EF"/>
    <w:multiLevelType w:val="hybridMultilevel"/>
    <w:tmpl w:val="30FE08BC"/>
    <w:lvl w:ilvl="0" w:tplc="708AEF4E">
      <w:start w:val="1"/>
      <w:numFmt w:val="decimal"/>
      <w:lvlText w:val="%1."/>
      <w:lvlJc w:val="left"/>
      <w:pPr>
        <w:ind w:left="720" w:hanging="360"/>
      </w:pPr>
    </w:lvl>
    <w:lvl w:ilvl="1" w:tplc="19B8E908">
      <w:start w:val="1"/>
      <w:numFmt w:val="lowerLetter"/>
      <w:lvlText w:val="%2."/>
      <w:lvlJc w:val="left"/>
      <w:pPr>
        <w:ind w:left="1440" w:hanging="360"/>
      </w:pPr>
    </w:lvl>
    <w:lvl w:ilvl="2" w:tplc="56B023DC">
      <w:start w:val="1"/>
      <w:numFmt w:val="lowerRoman"/>
      <w:lvlText w:val="%3."/>
      <w:lvlJc w:val="right"/>
      <w:pPr>
        <w:ind w:left="2160" w:hanging="180"/>
      </w:pPr>
    </w:lvl>
    <w:lvl w:ilvl="3" w:tplc="1F28B5D6">
      <w:start w:val="1"/>
      <w:numFmt w:val="decimal"/>
      <w:lvlText w:val="%4."/>
      <w:lvlJc w:val="left"/>
      <w:pPr>
        <w:ind w:left="2880" w:hanging="360"/>
      </w:pPr>
    </w:lvl>
    <w:lvl w:ilvl="4" w:tplc="8BD27D4E">
      <w:start w:val="1"/>
      <w:numFmt w:val="lowerLetter"/>
      <w:lvlText w:val="%5."/>
      <w:lvlJc w:val="left"/>
      <w:pPr>
        <w:ind w:left="3600" w:hanging="360"/>
      </w:pPr>
    </w:lvl>
    <w:lvl w:ilvl="5" w:tplc="92D6BC84">
      <w:start w:val="1"/>
      <w:numFmt w:val="lowerRoman"/>
      <w:lvlText w:val="%6."/>
      <w:lvlJc w:val="right"/>
      <w:pPr>
        <w:ind w:left="4320" w:hanging="180"/>
      </w:pPr>
    </w:lvl>
    <w:lvl w:ilvl="6" w:tplc="A4501AF8">
      <w:start w:val="1"/>
      <w:numFmt w:val="decimal"/>
      <w:lvlText w:val="%7."/>
      <w:lvlJc w:val="left"/>
      <w:pPr>
        <w:ind w:left="5040" w:hanging="360"/>
      </w:pPr>
    </w:lvl>
    <w:lvl w:ilvl="7" w:tplc="DFE627C8">
      <w:start w:val="1"/>
      <w:numFmt w:val="lowerLetter"/>
      <w:lvlText w:val="%8."/>
      <w:lvlJc w:val="left"/>
      <w:pPr>
        <w:ind w:left="5760" w:hanging="360"/>
      </w:pPr>
    </w:lvl>
    <w:lvl w:ilvl="8" w:tplc="663463E2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0011E"/>
    <w:multiLevelType w:val="hybridMultilevel"/>
    <w:tmpl w:val="F738C33C"/>
    <w:lvl w:ilvl="0" w:tplc="89E816C2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516E4282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42A00C4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C08895D2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FEDCD73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8DD83A36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216397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8E1AF1EE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D9DEAF90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6" w15:restartNumberingAfterBreak="0">
    <w:nsid w:val="18911B13"/>
    <w:multiLevelType w:val="hybridMultilevel"/>
    <w:tmpl w:val="9BEAD0EC"/>
    <w:lvl w:ilvl="0" w:tplc="A3407D7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DE3EB58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72C59B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266883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72B95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DB8BBD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626972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330B1B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3CE123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7" w15:restartNumberingAfterBreak="0">
    <w:nsid w:val="1C3D0B4A"/>
    <w:multiLevelType w:val="hybridMultilevel"/>
    <w:tmpl w:val="7BC49372"/>
    <w:lvl w:ilvl="0" w:tplc="0B5AF7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trike w:val="0"/>
        <w:u w:val="none"/>
      </w:rPr>
    </w:lvl>
    <w:lvl w:ilvl="1" w:tplc="2DFEF5E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B423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0C1B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BE263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08C6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70A43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EC724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A7AD24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AD7EF6"/>
    <w:multiLevelType w:val="hybridMultilevel"/>
    <w:tmpl w:val="F9667D56"/>
    <w:lvl w:ilvl="0" w:tplc="A94E83D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49ACC558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567065D6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5606819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A344D8B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244CCC84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1E4972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31C6FD16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C1F68F8E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9" w15:restartNumberingAfterBreak="0">
    <w:nsid w:val="1ED178D7"/>
    <w:multiLevelType w:val="hybridMultilevel"/>
    <w:tmpl w:val="4FF83DA8"/>
    <w:lvl w:ilvl="0" w:tplc="CC1495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989E7A4C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488C6FC4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1FBAA07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11682BAC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D9C63EB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436E32D2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0E7CE6FA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830AAE6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27132EF8"/>
    <w:multiLevelType w:val="hybridMultilevel"/>
    <w:tmpl w:val="22600940"/>
    <w:lvl w:ilvl="0" w:tplc="2154ED26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83BE739C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9516F94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95184C7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5F1879E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B5FAE686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69A66E5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659A5346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30C8D8DC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28114423"/>
    <w:multiLevelType w:val="hybridMultilevel"/>
    <w:tmpl w:val="8CFAD07C"/>
    <w:lvl w:ilvl="0" w:tplc="AD9CE40C">
      <w:start w:val="1"/>
      <w:numFmt w:val="bullet"/>
      <w:lvlText w:val=""/>
      <w:lvlJc w:val="left"/>
      <w:pPr>
        <w:tabs>
          <w:tab w:val="num" w:pos="481"/>
        </w:tabs>
        <w:ind w:left="481" w:hanging="360"/>
      </w:pPr>
      <w:rPr>
        <w:rFonts w:ascii="Symbol" w:hAnsi="Symbol"/>
      </w:rPr>
    </w:lvl>
    <w:lvl w:ilvl="1" w:tplc="2C201678">
      <w:start w:val="1"/>
      <w:numFmt w:val="bullet"/>
      <w:lvlText w:val="o"/>
      <w:lvlJc w:val="left"/>
      <w:pPr>
        <w:ind w:left="1201" w:hanging="360"/>
      </w:pPr>
      <w:rPr>
        <w:rFonts w:ascii="Courier New" w:hAnsi="Courier New"/>
      </w:rPr>
    </w:lvl>
    <w:lvl w:ilvl="2" w:tplc="443E8EA4">
      <w:start w:val="1"/>
      <w:numFmt w:val="bullet"/>
      <w:lvlText w:val=""/>
      <w:lvlJc w:val="left"/>
      <w:pPr>
        <w:ind w:left="1921" w:hanging="360"/>
      </w:pPr>
      <w:rPr>
        <w:rFonts w:ascii="Wingdings" w:hAnsi="Wingdings"/>
      </w:rPr>
    </w:lvl>
    <w:lvl w:ilvl="3" w:tplc="B3B22782">
      <w:start w:val="1"/>
      <w:numFmt w:val="bullet"/>
      <w:lvlText w:val=""/>
      <w:lvlJc w:val="left"/>
      <w:pPr>
        <w:ind w:left="2641" w:hanging="360"/>
      </w:pPr>
      <w:rPr>
        <w:rFonts w:ascii="Symbol" w:hAnsi="Symbol"/>
      </w:rPr>
    </w:lvl>
    <w:lvl w:ilvl="4" w:tplc="02528416">
      <w:start w:val="1"/>
      <w:numFmt w:val="bullet"/>
      <w:lvlText w:val="o"/>
      <w:lvlJc w:val="left"/>
      <w:pPr>
        <w:ind w:left="3361" w:hanging="360"/>
      </w:pPr>
      <w:rPr>
        <w:rFonts w:ascii="Courier New" w:hAnsi="Courier New"/>
      </w:rPr>
    </w:lvl>
    <w:lvl w:ilvl="5" w:tplc="B3BCB22C">
      <w:start w:val="1"/>
      <w:numFmt w:val="bullet"/>
      <w:lvlText w:val=""/>
      <w:lvlJc w:val="left"/>
      <w:pPr>
        <w:ind w:left="4081" w:hanging="360"/>
      </w:pPr>
      <w:rPr>
        <w:rFonts w:ascii="Wingdings" w:hAnsi="Wingdings"/>
      </w:rPr>
    </w:lvl>
    <w:lvl w:ilvl="6" w:tplc="C80E5A56">
      <w:start w:val="1"/>
      <w:numFmt w:val="bullet"/>
      <w:lvlText w:val=""/>
      <w:lvlJc w:val="left"/>
      <w:pPr>
        <w:ind w:left="4801" w:hanging="360"/>
      </w:pPr>
      <w:rPr>
        <w:rFonts w:ascii="Symbol" w:hAnsi="Symbol"/>
      </w:rPr>
    </w:lvl>
    <w:lvl w:ilvl="7" w:tplc="327AD378">
      <w:start w:val="1"/>
      <w:numFmt w:val="bullet"/>
      <w:lvlText w:val="o"/>
      <w:lvlJc w:val="left"/>
      <w:pPr>
        <w:ind w:left="5521" w:hanging="360"/>
      </w:pPr>
      <w:rPr>
        <w:rFonts w:ascii="Courier New" w:hAnsi="Courier New"/>
      </w:rPr>
    </w:lvl>
    <w:lvl w:ilvl="8" w:tplc="6144EB40">
      <w:start w:val="1"/>
      <w:numFmt w:val="bullet"/>
      <w:lvlText w:val=""/>
      <w:lvlJc w:val="left"/>
      <w:pPr>
        <w:ind w:left="6241" w:hanging="360"/>
      </w:pPr>
      <w:rPr>
        <w:rFonts w:ascii="Wingdings" w:hAnsi="Wingdings"/>
      </w:rPr>
    </w:lvl>
  </w:abstractNum>
  <w:abstractNum w:abstractNumId="12" w15:restartNumberingAfterBreak="0">
    <w:nsid w:val="2ACF7905"/>
    <w:multiLevelType w:val="hybridMultilevel"/>
    <w:tmpl w:val="14AC4C84"/>
    <w:lvl w:ilvl="0" w:tplc="FBA45E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5E4865C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AEAA8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03FC14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736A3A2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9AC2A0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AEEC3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6780245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18EEDF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2D670F7E"/>
    <w:multiLevelType w:val="hybridMultilevel"/>
    <w:tmpl w:val="EB607528"/>
    <w:lvl w:ilvl="0" w:tplc="FEBAC2EA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2AD6A34E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754EC6C0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32B0CFE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5E6003DE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DF4E2FBE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14A8B982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35B86300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7D465AF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4" w15:restartNumberingAfterBreak="0">
    <w:nsid w:val="2F8124DD"/>
    <w:multiLevelType w:val="hybridMultilevel"/>
    <w:tmpl w:val="F0C20C54"/>
    <w:lvl w:ilvl="0" w:tplc="528EA93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 w:tplc="D464B2D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 w:tplc="06C6371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B3F8DB2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FF48257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4C361A80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F2EA7CC2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AD1C75B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6CC8ABC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15" w15:restartNumberingAfterBreak="0">
    <w:nsid w:val="30E909DF"/>
    <w:multiLevelType w:val="hybridMultilevel"/>
    <w:tmpl w:val="CF78B5C8"/>
    <w:lvl w:ilvl="0" w:tplc="44C48A22">
      <w:start w:val="1"/>
      <w:numFmt w:val="bullet"/>
      <w:lvlText w:val=""/>
      <w:lvlJc w:val="left"/>
      <w:pPr>
        <w:ind w:left="283" w:hanging="283"/>
      </w:pPr>
      <w:rPr>
        <w:rFonts w:ascii="Symbol" w:hAnsi="Symbol"/>
        <w:sz w:val="18"/>
        <w:szCs w:val="18"/>
      </w:rPr>
    </w:lvl>
    <w:lvl w:ilvl="1" w:tplc="E18EC1A8">
      <w:start w:val="1"/>
      <w:numFmt w:val="bullet"/>
      <w:suff w:val="nothing"/>
      <w:lvlText w:val="•"/>
      <w:lvlJc w:val="left"/>
      <w:pPr>
        <w:ind w:left="566" w:hanging="283"/>
      </w:pPr>
      <w:rPr>
        <w:rFonts w:ascii="StarBats" w:hAnsi="StarBats"/>
        <w:sz w:val="18"/>
        <w:szCs w:val="18"/>
      </w:rPr>
    </w:lvl>
    <w:lvl w:ilvl="2" w:tplc="CA58335E">
      <w:start w:val="1"/>
      <w:numFmt w:val="bullet"/>
      <w:suff w:val="nothing"/>
      <w:lvlText w:val="•"/>
      <w:lvlJc w:val="left"/>
      <w:pPr>
        <w:ind w:left="849" w:hanging="283"/>
      </w:pPr>
      <w:rPr>
        <w:rFonts w:ascii="StarBats" w:hAnsi="StarBats"/>
        <w:sz w:val="18"/>
        <w:szCs w:val="18"/>
      </w:rPr>
    </w:lvl>
    <w:lvl w:ilvl="3" w:tplc="E41805BA">
      <w:start w:val="1"/>
      <w:numFmt w:val="bullet"/>
      <w:suff w:val="nothing"/>
      <w:lvlText w:val="•"/>
      <w:lvlJc w:val="left"/>
      <w:pPr>
        <w:ind w:left="1132" w:hanging="283"/>
      </w:pPr>
      <w:rPr>
        <w:rFonts w:ascii="StarBats" w:hAnsi="StarBats"/>
        <w:sz w:val="18"/>
        <w:szCs w:val="18"/>
      </w:rPr>
    </w:lvl>
    <w:lvl w:ilvl="4" w:tplc="F18E9BE4">
      <w:start w:val="1"/>
      <w:numFmt w:val="bullet"/>
      <w:suff w:val="nothing"/>
      <w:lvlText w:val="•"/>
      <w:lvlJc w:val="left"/>
      <w:pPr>
        <w:ind w:left="1415" w:hanging="283"/>
      </w:pPr>
      <w:rPr>
        <w:rFonts w:ascii="StarBats" w:hAnsi="StarBats"/>
        <w:sz w:val="18"/>
        <w:szCs w:val="18"/>
      </w:rPr>
    </w:lvl>
    <w:lvl w:ilvl="5" w:tplc="25AEF9FE">
      <w:start w:val="1"/>
      <w:numFmt w:val="bullet"/>
      <w:suff w:val="nothing"/>
      <w:lvlText w:val="•"/>
      <w:lvlJc w:val="left"/>
      <w:pPr>
        <w:ind w:left="1698" w:hanging="283"/>
      </w:pPr>
      <w:rPr>
        <w:rFonts w:ascii="StarBats" w:hAnsi="StarBats"/>
        <w:sz w:val="18"/>
        <w:szCs w:val="18"/>
      </w:rPr>
    </w:lvl>
    <w:lvl w:ilvl="6" w:tplc="4002E2C4">
      <w:start w:val="1"/>
      <w:numFmt w:val="bullet"/>
      <w:suff w:val="nothing"/>
      <w:lvlText w:val="•"/>
      <w:lvlJc w:val="left"/>
      <w:pPr>
        <w:ind w:left="1981" w:hanging="283"/>
      </w:pPr>
      <w:rPr>
        <w:rFonts w:ascii="StarBats" w:hAnsi="StarBats"/>
        <w:sz w:val="18"/>
        <w:szCs w:val="18"/>
      </w:rPr>
    </w:lvl>
    <w:lvl w:ilvl="7" w:tplc="093A637E">
      <w:start w:val="1"/>
      <w:numFmt w:val="bullet"/>
      <w:suff w:val="nothing"/>
      <w:lvlText w:val="•"/>
      <w:lvlJc w:val="left"/>
      <w:pPr>
        <w:ind w:left="2264" w:hanging="283"/>
      </w:pPr>
      <w:rPr>
        <w:rFonts w:ascii="StarBats" w:hAnsi="StarBats"/>
        <w:sz w:val="18"/>
        <w:szCs w:val="18"/>
      </w:rPr>
    </w:lvl>
    <w:lvl w:ilvl="8" w:tplc="4B50BD60">
      <w:start w:val="1"/>
      <w:numFmt w:val="bullet"/>
      <w:suff w:val="nothing"/>
      <w:lvlText w:val="•"/>
      <w:lvlJc w:val="left"/>
      <w:pPr>
        <w:ind w:left="2547" w:hanging="283"/>
      </w:pPr>
      <w:rPr>
        <w:rFonts w:ascii="StarBats" w:hAnsi="StarBats"/>
        <w:sz w:val="18"/>
        <w:szCs w:val="18"/>
      </w:rPr>
    </w:lvl>
  </w:abstractNum>
  <w:abstractNum w:abstractNumId="16" w15:restartNumberingAfterBreak="0">
    <w:nsid w:val="33686BE4"/>
    <w:multiLevelType w:val="hybridMultilevel"/>
    <w:tmpl w:val="AFD0493C"/>
    <w:lvl w:ilvl="0" w:tplc="1B641472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D7660756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C2F011F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F11C448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FE0CA900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CFA0AAC6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219A5A12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C1EE3B58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308E3B1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339D4352"/>
    <w:multiLevelType w:val="hybridMultilevel"/>
    <w:tmpl w:val="C5CA8504"/>
    <w:lvl w:ilvl="0" w:tplc="48DA205C">
      <w:start w:val="1"/>
      <w:numFmt w:val="bullet"/>
      <w:lvlText w:val=""/>
      <w:lvlJc w:val="left"/>
      <w:pPr>
        <w:ind w:left="408" w:hanging="360"/>
      </w:pPr>
      <w:rPr>
        <w:rFonts w:ascii="Symbol" w:hAnsi="Symbol"/>
      </w:rPr>
    </w:lvl>
    <w:lvl w:ilvl="1" w:tplc="B5668B88">
      <w:start w:val="1"/>
      <w:numFmt w:val="bullet"/>
      <w:lvlText w:val="o"/>
      <w:lvlJc w:val="left"/>
      <w:pPr>
        <w:ind w:left="1128" w:hanging="360"/>
      </w:pPr>
      <w:rPr>
        <w:rFonts w:ascii="Courier New" w:hAnsi="Courier New"/>
      </w:rPr>
    </w:lvl>
    <w:lvl w:ilvl="2" w:tplc="5074DA9A">
      <w:start w:val="1"/>
      <w:numFmt w:val="bullet"/>
      <w:lvlText w:val=""/>
      <w:lvlJc w:val="left"/>
      <w:pPr>
        <w:ind w:left="1848" w:hanging="360"/>
      </w:pPr>
      <w:rPr>
        <w:rFonts w:ascii="Wingdings" w:hAnsi="Wingdings"/>
      </w:rPr>
    </w:lvl>
    <w:lvl w:ilvl="3" w:tplc="D416EEEC">
      <w:start w:val="1"/>
      <w:numFmt w:val="bullet"/>
      <w:lvlText w:val=""/>
      <w:lvlJc w:val="left"/>
      <w:pPr>
        <w:ind w:left="2568" w:hanging="360"/>
      </w:pPr>
      <w:rPr>
        <w:rFonts w:ascii="Symbol" w:hAnsi="Symbol"/>
      </w:rPr>
    </w:lvl>
    <w:lvl w:ilvl="4" w:tplc="6136EA00">
      <w:start w:val="1"/>
      <w:numFmt w:val="bullet"/>
      <w:lvlText w:val="o"/>
      <w:lvlJc w:val="left"/>
      <w:pPr>
        <w:ind w:left="3288" w:hanging="360"/>
      </w:pPr>
      <w:rPr>
        <w:rFonts w:ascii="Courier New" w:hAnsi="Courier New"/>
      </w:rPr>
    </w:lvl>
    <w:lvl w:ilvl="5" w:tplc="B008B33A">
      <w:start w:val="1"/>
      <w:numFmt w:val="bullet"/>
      <w:lvlText w:val=""/>
      <w:lvlJc w:val="left"/>
      <w:pPr>
        <w:ind w:left="4008" w:hanging="360"/>
      </w:pPr>
      <w:rPr>
        <w:rFonts w:ascii="Wingdings" w:hAnsi="Wingdings"/>
      </w:rPr>
    </w:lvl>
    <w:lvl w:ilvl="6" w:tplc="376A6D76">
      <w:start w:val="1"/>
      <w:numFmt w:val="bullet"/>
      <w:lvlText w:val=""/>
      <w:lvlJc w:val="left"/>
      <w:pPr>
        <w:ind w:left="4728" w:hanging="360"/>
      </w:pPr>
      <w:rPr>
        <w:rFonts w:ascii="Symbol" w:hAnsi="Symbol"/>
      </w:rPr>
    </w:lvl>
    <w:lvl w:ilvl="7" w:tplc="CB7CD2CA">
      <w:start w:val="1"/>
      <w:numFmt w:val="bullet"/>
      <w:lvlText w:val="o"/>
      <w:lvlJc w:val="left"/>
      <w:pPr>
        <w:ind w:left="5448" w:hanging="360"/>
      </w:pPr>
      <w:rPr>
        <w:rFonts w:ascii="Courier New" w:hAnsi="Courier New"/>
      </w:rPr>
    </w:lvl>
    <w:lvl w:ilvl="8" w:tplc="145C92D8">
      <w:start w:val="1"/>
      <w:numFmt w:val="bullet"/>
      <w:lvlText w:val=""/>
      <w:lvlJc w:val="left"/>
      <w:pPr>
        <w:ind w:left="6168" w:hanging="360"/>
      </w:pPr>
      <w:rPr>
        <w:rFonts w:ascii="Wingdings" w:hAnsi="Wingdings"/>
      </w:rPr>
    </w:lvl>
  </w:abstractNum>
  <w:abstractNum w:abstractNumId="18" w15:restartNumberingAfterBreak="0">
    <w:nsid w:val="34D17213"/>
    <w:multiLevelType w:val="hybridMultilevel"/>
    <w:tmpl w:val="0415001D"/>
    <w:lvl w:ilvl="0" w:tplc="391EB1F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F4809A42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6966E21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7256A6CE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C39E38B6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0A6E6290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893EAC30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5D6A1B82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8C7ACC96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3BCC3A4F"/>
    <w:multiLevelType w:val="hybridMultilevel"/>
    <w:tmpl w:val="7674E07C"/>
    <w:lvl w:ilvl="0" w:tplc="B2585DA6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FD9ABD22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506A46E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E3DE42F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496ABD0A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CC5EE268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43AC8A74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F8009F4C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A328B90A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3C931D20"/>
    <w:multiLevelType w:val="hybridMultilevel"/>
    <w:tmpl w:val="1AC20DC4"/>
    <w:lvl w:ilvl="0" w:tplc="933287D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A3D8100C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F83CCB8E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AA4A792A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AED0081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CD2EEECE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1284AFF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B63CBAA0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17CA43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3D6D4EF3"/>
    <w:multiLevelType w:val="hybridMultilevel"/>
    <w:tmpl w:val="ED5EF8FE"/>
    <w:lvl w:ilvl="0" w:tplc="D2E89FFE">
      <w:start w:val="1"/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1" w:tplc="849609DC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AF7236EA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17161E6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778A4CEC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91EA56C2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A33A70AC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18888336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313C4DF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2" w15:restartNumberingAfterBreak="0">
    <w:nsid w:val="3D9B34C3"/>
    <w:multiLevelType w:val="hybridMultilevel"/>
    <w:tmpl w:val="DB108BC8"/>
    <w:lvl w:ilvl="0" w:tplc="E2C4269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48FECA34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DDCEB454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6BECA0A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6D3CF3F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36C2FEB4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EFD8D9A2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BA467DE6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46F6A58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3" w15:restartNumberingAfterBreak="0">
    <w:nsid w:val="413A1CA6"/>
    <w:multiLevelType w:val="hybridMultilevel"/>
    <w:tmpl w:val="980EF900"/>
    <w:lvl w:ilvl="0" w:tplc="2A56745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FBC484A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B62A190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52A4EE1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34AACFE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9398DCF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8969B3E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17905A5A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B7CEE840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4" w15:restartNumberingAfterBreak="0">
    <w:nsid w:val="4E777F5A"/>
    <w:multiLevelType w:val="hybridMultilevel"/>
    <w:tmpl w:val="ED20716A"/>
    <w:lvl w:ilvl="0" w:tplc="7BB06DE8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C752355E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B77E01EA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B04001E2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7AC091E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4A9CA6C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AB80D4D0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F1503CD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F8601E2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5" w15:restartNumberingAfterBreak="0">
    <w:nsid w:val="511E285C"/>
    <w:multiLevelType w:val="hybridMultilevel"/>
    <w:tmpl w:val="069E2FFE"/>
    <w:lvl w:ilvl="0" w:tplc="89F4D568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9AB6C32A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B1546584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D700C79A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DC9E5452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663A38AC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A0A2E41C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8322345A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C1D0BD7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 w15:restartNumberingAfterBreak="0">
    <w:nsid w:val="54C12F6B"/>
    <w:multiLevelType w:val="hybridMultilevel"/>
    <w:tmpl w:val="BD666A2E"/>
    <w:lvl w:ilvl="0" w:tplc="E518676A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BD0C01A0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994445CE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6E00683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4CC8E256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7E5C1B8E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688C312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111E2316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8EE689E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 w15:restartNumberingAfterBreak="0">
    <w:nsid w:val="55666097"/>
    <w:multiLevelType w:val="hybridMultilevel"/>
    <w:tmpl w:val="AE92A0A0"/>
    <w:lvl w:ilvl="0" w:tplc="8A2422C2">
      <w:start w:val="1"/>
      <w:numFmt w:val="bullet"/>
      <w:lvlText w:val=""/>
      <w:lvlJc w:val="left"/>
      <w:pPr>
        <w:tabs>
          <w:tab w:val="num" w:pos="790"/>
        </w:tabs>
        <w:ind w:left="790" w:hanging="360"/>
      </w:pPr>
      <w:rPr>
        <w:rFonts w:ascii="Symbol" w:hAnsi="Symbol"/>
      </w:rPr>
    </w:lvl>
    <w:lvl w:ilvl="1" w:tplc="AE0C6F36">
      <w:start w:val="1"/>
      <w:numFmt w:val="bullet"/>
      <w:lvlText w:val="o"/>
      <w:lvlJc w:val="left"/>
      <w:pPr>
        <w:tabs>
          <w:tab w:val="num" w:pos="1510"/>
        </w:tabs>
        <w:ind w:left="1510" w:hanging="360"/>
      </w:pPr>
      <w:rPr>
        <w:rFonts w:ascii="Courier New" w:hAnsi="Courier New"/>
      </w:rPr>
    </w:lvl>
    <w:lvl w:ilvl="2" w:tplc="ED0C97C8">
      <w:start w:val="1"/>
      <w:numFmt w:val="bullet"/>
      <w:lvlText w:val=""/>
      <w:lvlJc w:val="left"/>
      <w:pPr>
        <w:tabs>
          <w:tab w:val="num" w:pos="2230"/>
        </w:tabs>
        <w:ind w:left="2230" w:hanging="360"/>
      </w:pPr>
      <w:rPr>
        <w:rFonts w:ascii="Wingdings" w:hAnsi="Wingdings"/>
      </w:rPr>
    </w:lvl>
    <w:lvl w:ilvl="3" w:tplc="53F07558">
      <w:start w:val="1"/>
      <w:numFmt w:val="bullet"/>
      <w:lvlText w:val=""/>
      <w:lvlJc w:val="left"/>
      <w:pPr>
        <w:tabs>
          <w:tab w:val="num" w:pos="2950"/>
        </w:tabs>
        <w:ind w:left="2950" w:hanging="360"/>
      </w:pPr>
      <w:rPr>
        <w:rFonts w:ascii="Symbol" w:hAnsi="Symbol"/>
      </w:rPr>
    </w:lvl>
    <w:lvl w:ilvl="4" w:tplc="4A50672E">
      <w:start w:val="1"/>
      <w:numFmt w:val="bullet"/>
      <w:lvlText w:val="o"/>
      <w:lvlJc w:val="left"/>
      <w:pPr>
        <w:tabs>
          <w:tab w:val="num" w:pos="3670"/>
        </w:tabs>
        <w:ind w:left="3670" w:hanging="360"/>
      </w:pPr>
      <w:rPr>
        <w:rFonts w:ascii="Courier New" w:hAnsi="Courier New"/>
      </w:rPr>
    </w:lvl>
    <w:lvl w:ilvl="5" w:tplc="CEA2CDC2">
      <w:start w:val="1"/>
      <w:numFmt w:val="bullet"/>
      <w:lvlText w:val=""/>
      <w:lvlJc w:val="left"/>
      <w:pPr>
        <w:tabs>
          <w:tab w:val="num" w:pos="4390"/>
        </w:tabs>
        <w:ind w:left="4390" w:hanging="360"/>
      </w:pPr>
      <w:rPr>
        <w:rFonts w:ascii="Wingdings" w:hAnsi="Wingdings"/>
      </w:rPr>
    </w:lvl>
    <w:lvl w:ilvl="6" w:tplc="15CEE98A">
      <w:start w:val="1"/>
      <w:numFmt w:val="bullet"/>
      <w:lvlText w:val=""/>
      <w:lvlJc w:val="left"/>
      <w:pPr>
        <w:tabs>
          <w:tab w:val="num" w:pos="5110"/>
        </w:tabs>
        <w:ind w:left="5110" w:hanging="360"/>
      </w:pPr>
      <w:rPr>
        <w:rFonts w:ascii="Symbol" w:hAnsi="Symbol"/>
      </w:rPr>
    </w:lvl>
    <w:lvl w:ilvl="7" w:tplc="FC0864BA">
      <w:start w:val="1"/>
      <w:numFmt w:val="bullet"/>
      <w:lvlText w:val="o"/>
      <w:lvlJc w:val="left"/>
      <w:pPr>
        <w:tabs>
          <w:tab w:val="num" w:pos="5830"/>
        </w:tabs>
        <w:ind w:left="5830" w:hanging="360"/>
      </w:pPr>
      <w:rPr>
        <w:rFonts w:ascii="Courier New" w:hAnsi="Courier New"/>
      </w:rPr>
    </w:lvl>
    <w:lvl w:ilvl="8" w:tplc="BC1E62D8">
      <w:start w:val="1"/>
      <w:numFmt w:val="bullet"/>
      <w:lvlText w:val=""/>
      <w:lvlJc w:val="left"/>
      <w:pPr>
        <w:tabs>
          <w:tab w:val="num" w:pos="6550"/>
        </w:tabs>
        <w:ind w:left="6550" w:hanging="360"/>
      </w:pPr>
      <w:rPr>
        <w:rFonts w:ascii="Wingdings" w:hAnsi="Wingdings"/>
      </w:rPr>
    </w:lvl>
  </w:abstractNum>
  <w:abstractNum w:abstractNumId="28" w15:restartNumberingAfterBreak="0">
    <w:nsid w:val="5ADA1B4D"/>
    <w:multiLevelType w:val="hybridMultilevel"/>
    <w:tmpl w:val="15A24E50"/>
    <w:lvl w:ilvl="0" w:tplc="B69892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6882DB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142647C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6788C4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8C0C094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D0C0158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EB5A7BE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F04914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CFDEF61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652A4CE0"/>
    <w:multiLevelType w:val="hybridMultilevel"/>
    <w:tmpl w:val="0A245E98"/>
    <w:lvl w:ilvl="0" w:tplc="72A216A6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26783008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1468565A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2D080770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CD12B27C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E9F26C9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523C4EA8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E0605836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95F671D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0" w15:restartNumberingAfterBreak="0">
    <w:nsid w:val="68B23473"/>
    <w:multiLevelType w:val="hybridMultilevel"/>
    <w:tmpl w:val="B72ECFA4"/>
    <w:lvl w:ilvl="0" w:tplc="674086D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593474F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941EB700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558D69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11202DA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8B49B2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C4E4142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DFFEAF52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7E66A96C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6B4E6FB8"/>
    <w:multiLevelType w:val="hybridMultilevel"/>
    <w:tmpl w:val="8FE4A856"/>
    <w:lvl w:ilvl="0" w:tplc="749E5AD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AB86B152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3E8CE648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1F84539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08B2ED1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C7FC95A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7F08E388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6F0A7182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F68A90E0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2" w15:restartNumberingAfterBreak="0">
    <w:nsid w:val="6C7521D9"/>
    <w:multiLevelType w:val="hybridMultilevel"/>
    <w:tmpl w:val="8DDCD892"/>
    <w:lvl w:ilvl="0" w:tplc="D7A0BDA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4CB08002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32B4A47C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ADE4B78A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BD9EF12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7C86826A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A218ED2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F46C5C2C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68307092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3" w15:restartNumberingAfterBreak="0">
    <w:nsid w:val="70CA3FE4"/>
    <w:multiLevelType w:val="hybridMultilevel"/>
    <w:tmpl w:val="BECC4E34"/>
    <w:lvl w:ilvl="0" w:tplc="7EA61E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C74FE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D76C01A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813C66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242027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FBF0C5F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194002D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24AE84D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C384C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718129CA"/>
    <w:multiLevelType w:val="hybridMultilevel"/>
    <w:tmpl w:val="CBEA55F6"/>
    <w:lvl w:ilvl="0" w:tplc="4EF45A7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D6EEE70A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FABCB360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02FE1626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27C292D6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B4CEE1CA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B5D6826C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DB6C59C0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B69CFC0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5" w15:restartNumberingAfterBreak="0">
    <w:nsid w:val="72E746C5"/>
    <w:multiLevelType w:val="hybridMultilevel"/>
    <w:tmpl w:val="7658AC82"/>
    <w:lvl w:ilvl="0" w:tplc="A510FB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 w:tplc="2A901BA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B2ECA1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8A09B3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05644F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68E6B3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38423D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7E6ED6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6B5AD3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6" w15:restartNumberingAfterBreak="0">
    <w:nsid w:val="72F909E3"/>
    <w:multiLevelType w:val="hybridMultilevel"/>
    <w:tmpl w:val="EE5014D0"/>
    <w:lvl w:ilvl="0" w:tplc="DE8C47AE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42BEF868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42F2A9A0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F4D099EC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A392CBE0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CB5C0CBE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5808B4D4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E14CBDA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17CC36F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7" w15:restartNumberingAfterBreak="0">
    <w:nsid w:val="76921987"/>
    <w:multiLevelType w:val="hybridMultilevel"/>
    <w:tmpl w:val="0E148072"/>
    <w:lvl w:ilvl="0" w:tplc="FD3EEC92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  <w:lvl w:ilvl="1" w:tplc="42E8462A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 w:tplc="4A38BDA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 w:tplc="E1948F1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 w:tplc="F508C10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 w:tplc="A03210AE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 w:tplc="2A008A90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 w:tplc="23C4833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 w:tplc="1A7C7566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38" w15:restartNumberingAfterBreak="0">
    <w:nsid w:val="78B929AC"/>
    <w:multiLevelType w:val="hybridMultilevel"/>
    <w:tmpl w:val="CD221034"/>
    <w:lvl w:ilvl="0" w:tplc="0F7EA6C2">
      <w:start w:val="1"/>
      <w:numFmt w:val="bullet"/>
      <w:lvlText w:val=""/>
      <w:lvlJc w:val="left"/>
      <w:pPr>
        <w:ind w:left="360" w:hanging="360"/>
      </w:pPr>
      <w:rPr>
        <w:rFonts w:ascii="Symbol" w:hAnsi="Symbol"/>
        <w:color w:val="000000"/>
      </w:rPr>
    </w:lvl>
    <w:lvl w:ilvl="1" w:tplc="D1E02D6C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11C646D4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B41E51EE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892E0B7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AF166500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136A13A0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42BC8374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625CD9C0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9" w15:restartNumberingAfterBreak="0">
    <w:nsid w:val="791D0D99"/>
    <w:multiLevelType w:val="hybridMultilevel"/>
    <w:tmpl w:val="A3AC7CB6"/>
    <w:lvl w:ilvl="0" w:tplc="B19649A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DC22BEDE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016E57DE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6A9C547E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FFD8ADF4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20549E8A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C3A8B86C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A51A67C8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CAE692C4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0" w15:restartNumberingAfterBreak="0">
    <w:nsid w:val="7C052105"/>
    <w:multiLevelType w:val="hybridMultilevel"/>
    <w:tmpl w:val="C83C2274"/>
    <w:lvl w:ilvl="0" w:tplc="1CC41334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 w:tplc="F5A43016">
      <w:start w:val="1"/>
      <w:numFmt w:val="bullet"/>
      <w:lvlText w:val="o"/>
      <w:lvlJc w:val="left"/>
      <w:pPr>
        <w:ind w:left="1080" w:hanging="360"/>
      </w:pPr>
      <w:rPr>
        <w:rFonts w:ascii="Courier New" w:hAnsi="Courier New"/>
      </w:rPr>
    </w:lvl>
    <w:lvl w:ilvl="2" w:tplc="2D00A1C8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 w:tplc="E0862CE4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 w:tplc="882A25E8">
      <w:start w:val="1"/>
      <w:numFmt w:val="bullet"/>
      <w:lvlText w:val="o"/>
      <w:lvlJc w:val="left"/>
      <w:pPr>
        <w:ind w:left="3240" w:hanging="360"/>
      </w:pPr>
      <w:rPr>
        <w:rFonts w:ascii="Courier New" w:hAnsi="Courier New"/>
      </w:rPr>
    </w:lvl>
    <w:lvl w:ilvl="5" w:tplc="98DA52EE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 w:tplc="E5E876FA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 w:tplc="C498B486">
      <w:start w:val="1"/>
      <w:numFmt w:val="bullet"/>
      <w:lvlText w:val="o"/>
      <w:lvlJc w:val="left"/>
      <w:pPr>
        <w:ind w:left="5400" w:hanging="360"/>
      </w:pPr>
      <w:rPr>
        <w:rFonts w:ascii="Courier New" w:hAnsi="Courier New"/>
      </w:rPr>
    </w:lvl>
    <w:lvl w:ilvl="8" w:tplc="176A9B66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1" w15:restartNumberingAfterBreak="0">
    <w:nsid w:val="7EBC44AA"/>
    <w:multiLevelType w:val="hybridMultilevel"/>
    <w:tmpl w:val="BDBE958E"/>
    <w:lvl w:ilvl="0" w:tplc="0322B068">
      <w:start w:val="1"/>
      <w:numFmt w:val="bullet"/>
      <w:lvlText w:val=""/>
      <w:lvlJc w:val="left"/>
      <w:pPr>
        <w:tabs>
          <w:tab w:val="num" w:pos="481"/>
        </w:tabs>
        <w:ind w:left="481" w:hanging="360"/>
      </w:pPr>
      <w:rPr>
        <w:rFonts w:ascii="Symbol" w:hAnsi="Symbol"/>
      </w:rPr>
    </w:lvl>
    <w:lvl w:ilvl="1" w:tplc="0CD0E194">
      <w:start w:val="1"/>
      <w:numFmt w:val="bullet"/>
      <w:lvlText w:val="o"/>
      <w:lvlJc w:val="left"/>
      <w:pPr>
        <w:ind w:left="1201" w:hanging="360"/>
      </w:pPr>
      <w:rPr>
        <w:rFonts w:ascii="Courier New" w:hAnsi="Courier New"/>
      </w:rPr>
    </w:lvl>
    <w:lvl w:ilvl="2" w:tplc="81DAE700">
      <w:start w:val="1"/>
      <w:numFmt w:val="bullet"/>
      <w:lvlText w:val=""/>
      <w:lvlJc w:val="left"/>
      <w:pPr>
        <w:ind w:left="1921" w:hanging="360"/>
      </w:pPr>
      <w:rPr>
        <w:rFonts w:ascii="Wingdings" w:hAnsi="Wingdings"/>
      </w:rPr>
    </w:lvl>
    <w:lvl w:ilvl="3" w:tplc="8620F51E">
      <w:start w:val="1"/>
      <w:numFmt w:val="bullet"/>
      <w:lvlText w:val=""/>
      <w:lvlJc w:val="left"/>
      <w:pPr>
        <w:ind w:left="2641" w:hanging="360"/>
      </w:pPr>
      <w:rPr>
        <w:rFonts w:ascii="Symbol" w:hAnsi="Symbol"/>
      </w:rPr>
    </w:lvl>
    <w:lvl w:ilvl="4" w:tplc="428A10F0">
      <w:start w:val="1"/>
      <w:numFmt w:val="bullet"/>
      <w:lvlText w:val="o"/>
      <w:lvlJc w:val="left"/>
      <w:pPr>
        <w:ind w:left="3361" w:hanging="360"/>
      </w:pPr>
      <w:rPr>
        <w:rFonts w:ascii="Courier New" w:hAnsi="Courier New"/>
      </w:rPr>
    </w:lvl>
    <w:lvl w:ilvl="5" w:tplc="308A8DCA">
      <w:start w:val="1"/>
      <w:numFmt w:val="bullet"/>
      <w:lvlText w:val=""/>
      <w:lvlJc w:val="left"/>
      <w:pPr>
        <w:ind w:left="4081" w:hanging="360"/>
      </w:pPr>
      <w:rPr>
        <w:rFonts w:ascii="Wingdings" w:hAnsi="Wingdings"/>
      </w:rPr>
    </w:lvl>
    <w:lvl w:ilvl="6" w:tplc="20F2418E">
      <w:start w:val="1"/>
      <w:numFmt w:val="bullet"/>
      <w:lvlText w:val=""/>
      <w:lvlJc w:val="left"/>
      <w:pPr>
        <w:ind w:left="4801" w:hanging="360"/>
      </w:pPr>
      <w:rPr>
        <w:rFonts w:ascii="Symbol" w:hAnsi="Symbol"/>
      </w:rPr>
    </w:lvl>
    <w:lvl w:ilvl="7" w:tplc="6F7C667C">
      <w:start w:val="1"/>
      <w:numFmt w:val="bullet"/>
      <w:lvlText w:val="o"/>
      <w:lvlJc w:val="left"/>
      <w:pPr>
        <w:ind w:left="5521" w:hanging="360"/>
      </w:pPr>
      <w:rPr>
        <w:rFonts w:ascii="Courier New" w:hAnsi="Courier New"/>
      </w:rPr>
    </w:lvl>
    <w:lvl w:ilvl="8" w:tplc="31F03D66">
      <w:start w:val="1"/>
      <w:numFmt w:val="bullet"/>
      <w:lvlText w:val=""/>
      <w:lvlJc w:val="left"/>
      <w:pPr>
        <w:ind w:left="6241" w:hanging="360"/>
      </w:pPr>
      <w:rPr>
        <w:rFonts w:ascii="Wingdings" w:hAnsi="Wingdings"/>
      </w:rPr>
    </w:lvl>
  </w:abstractNum>
  <w:num w:numId="1">
    <w:abstractNumId w:val="15"/>
  </w:num>
  <w:num w:numId="2">
    <w:abstractNumId w:val="38"/>
  </w:num>
  <w:num w:numId="3">
    <w:abstractNumId w:val="9"/>
  </w:num>
  <w:num w:numId="4">
    <w:abstractNumId w:val="32"/>
  </w:num>
  <w:num w:numId="5">
    <w:abstractNumId w:val="19"/>
  </w:num>
  <w:num w:numId="6">
    <w:abstractNumId w:val="16"/>
  </w:num>
  <w:num w:numId="7">
    <w:abstractNumId w:val="13"/>
  </w:num>
  <w:num w:numId="8">
    <w:abstractNumId w:val="11"/>
  </w:num>
  <w:num w:numId="9">
    <w:abstractNumId w:val="31"/>
  </w:num>
  <w:num w:numId="10">
    <w:abstractNumId w:val="1"/>
  </w:num>
  <w:num w:numId="11">
    <w:abstractNumId w:val="2"/>
  </w:num>
  <w:num w:numId="12">
    <w:abstractNumId w:val="22"/>
  </w:num>
  <w:num w:numId="13">
    <w:abstractNumId w:val="25"/>
  </w:num>
  <w:num w:numId="14">
    <w:abstractNumId w:val="10"/>
  </w:num>
  <w:num w:numId="15">
    <w:abstractNumId w:val="23"/>
  </w:num>
  <w:num w:numId="16">
    <w:abstractNumId w:val="26"/>
  </w:num>
  <w:num w:numId="17">
    <w:abstractNumId w:val="17"/>
  </w:num>
  <w:num w:numId="18">
    <w:abstractNumId w:val="5"/>
  </w:num>
  <w:num w:numId="19">
    <w:abstractNumId w:val="8"/>
  </w:num>
  <w:num w:numId="20">
    <w:abstractNumId w:val="24"/>
  </w:num>
  <w:num w:numId="21">
    <w:abstractNumId w:val="21"/>
  </w:num>
  <w:num w:numId="22">
    <w:abstractNumId w:val="18"/>
    <w:lvlOverride w:ilvl="0">
      <w:lvl w:ilvl="0" w:tplc="391EB1F0">
        <w:start w:val="1"/>
        <w:numFmt w:val="decimal"/>
        <w:lvlText w:val="%1)"/>
        <w:lvlJc w:val="left"/>
      </w:lvl>
    </w:lvlOverride>
    <w:lvlOverride w:ilvl="1">
      <w:lvl w:ilvl="1" w:tplc="F4809A42">
        <w:start w:val="1"/>
        <w:numFmt w:val="lowerLetter"/>
        <w:lvlText w:val="%2)"/>
        <w:lvlJc w:val="left"/>
      </w:lvl>
    </w:lvlOverride>
    <w:lvlOverride w:ilvl="2">
      <w:lvl w:ilvl="2" w:tplc="6966E212">
        <w:start w:val="1"/>
        <w:numFmt w:val="lowerRoman"/>
        <w:lvlText w:val="%3)"/>
        <w:lvlJc w:val="left"/>
      </w:lvl>
    </w:lvlOverride>
    <w:lvlOverride w:ilvl="3">
      <w:lvl w:ilvl="3" w:tplc="7256A6CE">
        <w:start w:val="1"/>
        <w:numFmt w:val="decimal"/>
        <w:lvlText w:val="(%4)"/>
        <w:lvlJc w:val="left"/>
      </w:lvl>
    </w:lvlOverride>
    <w:lvlOverride w:ilvl="4">
      <w:lvl w:ilvl="4" w:tplc="C39E38B6">
        <w:start w:val="1"/>
        <w:numFmt w:val="lowerLetter"/>
        <w:lvlText w:val="(%5)"/>
        <w:lvlJc w:val="left"/>
      </w:lvl>
    </w:lvlOverride>
    <w:lvlOverride w:ilvl="5">
      <w:lvl w:ilvl="5" w:tplc="0A6E6290">
        <w:start w:val="1"/>
        <w:numFmt w:val="lowerRoman"/>
        <w:lvlText w:val="(%6)"/>
        <w:lvlJc w:val="left"/>
      </w:lvl>
    </w:lvlOverride>
    <w:lvlOverride w:ilvl="6">
      <w:lvl w:ilvl="6" w:tplc="893EAC30">
        <w:start w:val="1"/>
        <w:numFmt w:val="decimal"/>
        <w:lvlText w:val="%7."/>
        <w:lvlJc w:val="left"/>
      </w:lvl>
    </w:lvlOverride>
    <w:lvlOverride w:ilvl="7">
      <w:lvl w:ilvl="7" w:tplc="5D6A1B82">
        <w:start w:val="1"/>
        <w:numFmt w:val="lowerLetter"/>
        <w:lvlText w:val="%8."/>
        <w:lvlJc w:val="left"/>
      </w:lvl>
    </w:lvlOverride>
    <w:lvlOverride w:ilvl="8">
      <w:lvl w:ilvl="8" w:tplc="8C7ACC96">
        <w:start w:val="1"/>
        <w:numFmt w:val="lowerRoman"/>
        <w:lvlText w:val="%9."/>
        <w:lvlJc w:val="left"/>
      </w:lvl>
    </w:lvlOverride>
  </w:num>
  <w:num w:numId="23">
    <w:abstractNumId w:val="34"/>
  </w:num>
  <w:num w:numId="24">
    <w:abstractNumId w:val="15"/>
  </w:num>
  <w:num w:numId="25">
    <w:abstractNumId w:val="36"/>
  </w:num>
  <w:num w:numId="26">
    <w:abstractNumId w:val="29"/>
  </w:num>
  <w:num w:numId="27">
    <w:abstractNumId w:val="30"/>
  </w:num>
  <w:num w:numId="28">
    <w:abstractNumId w:val="39"/>
  </w:num>
  <w:num w:numId="29">
    <w:abstractNumId w:val="20"/>
  </w:num>
  <w:num w:numId="30">
    <w:abstractNumId w:val="13"/>
  </w:num>
  <w:num w:numId="3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2">
    <w:abstractNumId w:val="0"/>
  </w:num>
  <w:num w:numId="33">
    <w:abstractNumId w:val="7"/>
  </w:num>
  <w:num w:numId="34">
    <w:abstractNumId w:val="35"/>
  </w:num>
  <w:num w:numId="35">
    <w:abstractNumId w:val="37"/>
  </w:num>
  <w:num w:numId="36">
    <w:abstractNumId w:val="12"/>
  </w:num>
  <w:num w:numId="37">
    <w:abstractNumId w:val="28"/>
  </w:num>
  <w:num w:numId="38">
    <w:abstractNumId w:val="14"/>
  </w:num>
  <w:num w:numId="39">
    <w:abstractNumId w:val="3"/>
  </w:num>
  <w:num w:numId="40">
    <w:abstractNumId w:val="33"/>
  </w:num>
  <w:num w:numId="41">
    <w:abstractNumId w:val="27"/>
  </w:num>
  <w:num w:numId="42">
    <w:abstractNumId w:val="6"/>
  </w:num>
  <w:num w:numId="43">
    <w:abstractNumId w:val="41"/>
  </w:num>
  <w:num w:numId="44">
    <w:abstractNumId w:val="40"/>
  </w:num>
  <w:num w:numId="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6F6E"/>
    <w:rsid w:val="000148F4"/>
    <w:rsid w:val="0003376B"/>
    <w:rsid w:val="000D31ED"/>
    <w:rsid w:val="002026B9"/>
    <w:rsid w:val="00227B8E"/>
    <w:rsid w:val="002E1C97"/>
    <w:rsid w:val="003F43B0"/>
    <w:rsid w:val="0057295C"/>
    <w:rsid w:val="00655A3E"/>
    <w:rsid w:val="006A48D7"/>
    <w:rsid w:val="007270B3"/>
    <w:rsid w:val="007C55BF"/>
    <w:rsid w:val="00860FD2"/>
    <w:rsid w:val="008A5A51"/>
    <w:rsid w:val="008E4806"/>
    <w:rsid w:val="00946F6E"/>
    <w:rsid w:val="00A02E37"/>
    <w:rsid w:val="00A856D4"/>
    <w:rsid w:val="00B219AE"/>
    <w:rsid w:val="00BD7593"/>
    <w:rsid w:val="00C41D91"/>
    <w:rsid w:val="00C5522A"/>
    <w:rsid w:val="00C97B37"/>
    <w:rsid w:val="00CB3D9A"/>
    <w:rsid w:val="00D956E3"/>
    <w:rsid w:val="00E02960"/>
    <w:rsid w:val="00E75EB0"/>
    <w:rsid w:val="00FB5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B432C"/>
  <w15:docId w15:val="{0467D7A6-01F9-4D4F-8E9A-5F7C7568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19AE"/>
  </w:style>
  <w:style w:type="paragraph" w:styleId="Nagwek1">
    <w:name w:val="heading 1"/>
    <w:basedOn w:val="Normalny"/>
    <w:next w:val="Normalny"/>
    <w:link w:val="Nagwek1Znak"/>
    <w:rsid w:val="00B219AE"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rsid w:val="00B219AE"/>
    <w:pPr>
      <w:keepNext/>
      <w:ind w:left="540" w:hanging="540"/>
      <w:outlineLvl w:val="1"/>
    </w:pPr>
    <w:rPr>
      <w:b/>
      <w:bCs/>
      <w:lang w:val="en-US" w:eastAsia="en-US"/>
    </w:rPr>
  </w:style>
  <w:style w:type="paragraph" w:styleId="Nagwek3">
    <w:name w:val="heading 3"/>
    <w:link w:val="Nagwek3Znak"/>
    <w:uiPriority w:val="9"/>
    <w:unhideWhenUsed/>
    <w:qFormat/>
    <w:rsid w:val="00B219A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Nagwek4">
    <w:name w:val="heading 4"/>
    <w:link w:val="Nagwek4Znak"/>
    <w:uiPriority w:val="9"/>
    <w:unhideWhenUsed/>
    <w:qFormat/>
    <w:rsid w:val="00B219A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Nagwek5">
    <w:name w:val="heading 5"/>
    <w:link w:val="Nagwek5Znak"/>
    <w:uiPriority w:val="9"/>
    <w:unhideWhenUsed/>
    <w:qFormat/>
    <w:rsid w:val="00B219A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rsid w:val="00B219AE"/>
    <w:pPr>
      <w:keepNext/>
      <w:spacing w:line="360" w:lineRule="auto"/>
      <w:jc w:val="center"/>
      <w:outlineLvl w:val="5"/>
    </w:pPr>
    <w:rPr>
      <w:b/>
      <w:i/>
    </w:rPr>
  </w:style>
  <w:style w:type="paragraph" w:styleId="Nagwek7">
    <w:name w:val="heading 7"/>
    <w:link w:val="Nagwek7Znak"/>
    <w:uiPriority w:val="9"/>
    <w:unhideWhenUsed/>
    <w:qFormat/>
    <w:rsid w:val="00B219A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Nagwek8">
    <w:name w:val="heading 8"/>
    <w:link w:val="Nagwek8Znak"/>
    <w:uiPriority w:val="9"/>
    <w:unhideWhenUsed/>
    <w:qFormat/>
    <w:rsid w:val="00B219AE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Nagwek9">
    <w:name w:val="heading 9"/>
    <w:link w:val="Nagwek9Znak"/>
    <w:uiPriority w:val="9"/>
    <w:unhideWhenUsed/>
    <w:qFormat/>
    <w:rsid w:val="00B219A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219AE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sid w:val="00B219AE"/>
    <w:rPr>
      <w:rFonts w:ascii="Arial" w:eastAsia="Arial" w:hAnsi="Arial" w:cs="Arial"/>
      <w:sz w:val="34"/>
    </w:rPr>
  </w:style>
  <w:style w:type="character" w:customStyle="1" w:styleId="Nagwek3Znak">
    <w:name w:val="Nagłówek 3 Znak"/>
    <w:link w:val="Nagwek3"/>
    <w:uiPriority w:val="9"/>
    <w:rsid w:val="00B219AE"/>
    <w:rPr>
      <w:rFonts w:ascii="Arial" w:eastAsia="Arial" w:hAnsi="Arial" w:cs="Arial"/>
      <w:sz w:val="30"/>
      <w:szCs w:val="30"/>
    </w:rPr>
  </w:style>
  <w:style w:type="character" w:customStyle="1" w:styleId="Nagwek4Znak">
    <w:name w:val="Nagłówek 4 Znak"/>
    <w:link w:val="Nagwek4"/>
    <w:uiPriority w:val="9"/>
    <w:rsid w:val="00B219AE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link w:val="Nagwek5"/>
    <w:uiPriority w:val="9"/>
    <w:rsid w:val="00B219AE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sid w:val="00B219AE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sid w:val="00B219A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sid w:val="00B219AE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sid w:val="00B219AE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basedOn w:val="Normalny"/>
    <w:rsid w:val="00B219AE"/>
    <w:pPr>
      <w:ind w:left="708"/>
    </w:pPr>
  </w:style>
  <w:style w:type="paragraph" w:styleId="Bezodstpw">
    <w:name w:val="No Spacing"/>
    <w:uiPriority w:val="1"/>
    <w:qFormat/>
    <w:rsid w:val="00B219AE"/>
  </w:style>
  <w:style w:type="paragraph" w:styleId="Tytu">
    <w:name w:val="Title"/>
    <w:link w:val="TytuZnak"/>
    <w:uiPriority w:val="10"/>
    <w:qFormat/>
    <w:rsid w:val="00B219AE"/>
    <w:pPr>
      <w:spacing w:before="300" w:after="200"/>
      <w:contextualSpacing/>
    </w:pPr>
    <w:rPr>
      <w:sz w:val="48"/>
      <w:szCs w:val="48"/>
    </w:rPr>
  </w:style>
  <w:style w:type="character" w:customStyle="1" w:styleId="TytuZnak">
    <w:name w:val="Tytuł Znak"/>
    <w:link w:val="Tytu"/>
    <w:uiPriority w:val="10"/>
    <w:rsid w:val="00B219AE"/>
    <w:rPr>
      <w:sz w:val="48"/>
      <w:szCs w:val="48"/>
    </w:rPr>
  </w:style>
  <w:style w:type="paragraph" w:styleId="Podtytu">
    <w:name w:val="Subtitle"/>
    <w:link w:val="PodtytuZnak"/>
    <w:uiPriority w:val="11"/>
    <w:qFormat/>
    <w:rsid w:val="00B219AE"/>
    <w:pPr>
      <w:spacing w:before="200" w:after="200"/>
    </w:pPr>
    <w:rPr>
      <w:sz w:val="24"/>
      <w:szCs w:val="24"/>
    </w:rPr>
  </w:style>
  <w:style w:type="character" w:customStyle="1" w:styleId="PodtytuZnak">
    <w:name w:val="Podtytuł Znak"/>
    <w:link w:val="Podtytu"/>
    <w:uiPriority w:val="11"/>
    <w:rsid w:val="00B219AE"/>
    <w:rPr>
      <w:sz w:val="24"/>
      <w:szCs w:val="24"/>
    </w:rPr>
  </w:style>
  <w:style w:type="paragraph" w:styleId="Cytat">
    <w:name w:val="Quote"/>
    <w:link w:val="CytatZnak"/>
    <w:uiPriority w:val="29"/>
    <w:qFormat/>
    <w:rsid w:val="00B219AE"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sid w:val="00B219AE"/>
    <w:rPr>
      <w:i/>
    </w:rPr>
  </w:style>
  <w:style w:type="paragraph" w:styleId="Cytatintensywny">
    <w:name w:val="Intense Quote"/>
    <w:link w:val="CytatintensywnyZnak"/>
    <w:uiPriority w:val="30"/>
    <w:qFormat/>
    <w:rsid w:val="00B219A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sid w:val="00B219AE"/>
    <w:rPr>
      <w:i/>
    </w:rPr>
  </w:style>
  <w:style w:type="paragraph" w:styleId="Nagwek">
    <w:name w:val="header"/>
    <w:basedOn w:val="Normalny"/>
    <w:link w:val="NagwekZnak"/>
    <w:rsid w:val="00B21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219AE"/>
  </w:style>
  <w:style w:type="paragraph" w:styleId="Stopka">
    <w:name w:val="footer"/>
    <w:basedOn w:val="Normalny"/>
    <w:link w:val="StopkaZnak"/>
    <w:rsid w:val="00B219AE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  <w:rsid w:val="00B219AE"/>
  </w:style>
  <w:style w:type="paragraph" w:styleId="Legenda">
    <w:name w:val="caption"/>
    <w:uiPriority w:val="35"/>
    <w:semiHidden/>
    <w:unhideWhenUsed/>
    <w:qFormat/>
    <w:rsid w:val="00B219AE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StopkaZnak">
    <w:name w:val="Stopka Znak"/>
    <w:link w:val="Stopka"/>
    <w:uiPriority w:val="99"/>
    <w:rsid w:val="00B219AE"/>
  </w:style>
  <w:style w:type="table" w:styleId="Tabela-Siatka">
    <w:name w:val="Table Grid"/>
    <w:uiPriority w:val="59"/>
    <w:rsid w:val="00B219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219A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11">
    <w:name w:val="Zwykła tabela 11"/>
    <w:uiPriority w:val="59"/>
    <w:rsid w:val="00B219A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21">
    <w:name w:val="Zwykła tabela 21"/>
    <w:uiPriority w:val="59"/>
    <w:rsid w:val="00B219A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Zwykatabela31">
    <w:name w:val="Zwykła tabela 31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41">
    <w:name w:val="Zwykła tabela 41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Zwykatabela51">
    <w:name w:val="Zwykła tabela 51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Tabelasiatki1jasna1">
    <w:name w:val="Tabela siatki 1 — jasna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Tabelasiatki21">
    <w:name w:val="Tabela siatki 21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31">
    <w:name w:val="Tabela siatki 31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41">
    <w:name w:val="Tabela siatki 41"/>
    <w:uiPriority w:val="59"/>
    <w:rsid w:val="00B219A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219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219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219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219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219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219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Tabelasiatki5ciemna1">
    <w:name w:val="Tabela siatki 5 — ciemna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Tabelasiatki6kolorowa1">
    <w:name w:val="Tabela siatki 6 — kolorowa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Tabelasiatki7kolorowa1">
    <w:name w:val="Tabela siatki 7 — kolorowa1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219A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Tabelalisty1jasna1">
    <w:name w:val="Tabela listy 1 — jasna1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219A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21">
    <w:name w:val="Tabela listy 2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31">
    <w:name w:val="Tabela listy 3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Tabelalisty41">
    <w:name w:val="Tabela listy 4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Tabelalisty5ciemna1">
    <w:name w:val="Tabela listy 5 — ciemna1"/>
    <w:uiPriority w:val="99"/>
    <w:rsid w:val="00B219A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219A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219A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219A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219A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219A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219A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Tabelalisty6kolorowa1">
    <w:name w:val="Tabela listy 6 — kolorowa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Tabelalisty7kolorowa1">
    <w:name w:val="Tabela listy 7 — kolorowa1"/>
    <w:uiPriority w:val="99"/>
    <w:rsid w:val="00B219A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219A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219A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219A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219A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219A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219A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219AE"/>
    <w:rPr>
      <w:color w:val="404040"/>
      <w:lang w:eastAsia="pl-PL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219A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Hipercze">
    <w:name w:val="Hyperlink"/>
    <w:uiPriority w:val="99"/>
    <w:unhideWhenUsed/>
    <w:rsid w:val="00B219AE"/>
    <w:rPr>
      <w:color w:val="0000FF" w:themeColor="hyperlink"/>
      <w:u w:val="single"/>
    </w:rPr>
  </w:style>
  <w:style w:type="paragraph" w:styleId="Tekstprzypisudolnego">
    <w:name w:val="footnote text"/>
    <w:link w:val="TekstprzypisudolnegoZnak"/>
    <w:uiPriority w:val="99"/>
    <w:semiHidden/>
    <w:unhideWhenUsed/>
    <w:rsid w:val="00B219AE"/>
    <w:pPr>
      <w:spacing w:after="40"/>
    </w:pPr>
    <w:rPr>
      <w:sz w:val="18"/>
    </w:rPr>
  </w:style>
  <w:style w:type="character" w:customStyle="1" w:styleId="TekstprzypisudolnegoZnak">
    <w:name w:val="Tekst przypisu dolnego Znak"/>
    <w:link w:val="Tekstprzypisudolnego"/>
    <w:uiPriority w:val="99"/>
    <w:rsid w:val="00B219AE"/>
    <w:rPr>
      <w:sz w:val="18"/>
    </w:rPr>
  </w:style>
  <w:style w:type="character" w:styleId="Odwoanieprzypisudolnego">
    <w:name w:val="footnote reference"/>
    <w:uiPriority w:val="99"/>
    <w:unhideWhenUsed/>
    <w:rsid w:val="00B219AE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B219AE"/>
  </w:style>
  <w:style w:type="character" w:customStyle="1" w:styleId="EndnoteTextChar">
    <w:name w:val="Endnote Text Char"/>
    <w:uiPriority w:val="99"/>
    <w:rsid w:val="00B219AE"/>
    <w:rPr>
      <w:sz w:val="20"/>
    </w:rPr>
  </w:style>
  <w:style w:type="character" w:styleId="Odwoanieprzypisukocowego">
    <w:name w:val="endnote reference"/>
    <w:uiPriority w:val="99"/>
    <w:semiHidden/>
    <w:unhideWhenUsed/>
    <w:rsid w:val="00B219AE"/>
    <w:rPr>
      <w:vertAlign w:val="superscript"/>
    </w:rPr>
  </w:style>
  <w:style w:type="paragraph" w:styleId="Spistreci1">
    <w:name w:val="toc 1"/>
    <w:uiPriority w:val="39"/>
    <w:unhideWhenUsed/>
    <w:rsid w:val="00B219AE"/>
    <w:pPr>
      <w:spacing w:after="57"/>
    </w:pPr>
  </w:style>
  <w:style w:type="paragraph" w:styleId="Spistreci2">
    <w:name w:val="toc 2"/>
    <w:uiPriority w:val="39"/>
    <w:unhideWhenUsed/>
    <w:rsid w:val="00B219AE"/>
    <w:pPr>
      <w:spacing w:after="57"/>
      <w:ind w:left="283"/>
    </w:pPr>
  </w:style>
  <w:style w:type="paragraph" w:styleId="Spistreci3">
    <w:name w:val="toc 3"/>
    <w:uiPriority w:val="39"/>
    <w:unhideWhenUsed/>
    <w:rsid w:val="00B219AE"/>
    <w:pPr>
      <w:spacing w:after="57"/>
      <w:ind w:left="567"/>
    </w:pPr>
  </w:style>
  <w:style w:type="paragraph" w:styleId="Spistreci4">
    <w:name w:val="toc 4"/>
    <w:uiPriority w:val="39"/>
    <w:unhideWhenUsed/>
    <w:rsid w:val="00B219AE"/>
    <w:pPr>
      <w:spacing w:after="57"/>
      <w:ind w:left="850"/>
    </w:pPr>
  </w:style>
  <w:style w:type="paragraph" w:styleId="Spistreci5">
    <w:name w:val="toc 5"/>
    <w:uiPriority w:val="39"/>
    <w:unhideWhenUsed/>
    <w:rsid w:val="00B219AE"/>
    <w:pPr>
      <w:spacing w:after="57"/>
      <w:ind w:left="1134"/>
    </w:pPr>
  </w:style>
  <w:style w:type="paragraph" w:styleId="Spistreci6">
    <w:name w:val="toc 6"/>
    <w:uiPriority w:val="39"/>
    <w:unhideWhenUsed/>
    <w:rsid w:val="00B219AE"/>
    <w:pPr>
      <w:spacing w:after="57"/>
      <w:ind w:left="1417"/>
    </w:pPr>
  </w:style>
  <w:style w:type="paragraph" w:styleId="Spistreci7">
    <w:name w:val="toc 7"/>
    <w:uiPriority w:val="39"/>
    <w:unhideWhenUsed/>
    <w:rsid w:val="00B219AE"/>
    <w:pPr>
      <w:spacing w:after="57"/>
      <w:ind w:left="1701"/>
    </w:pPr>
  </w:style>
  <w:style w:type="paragraph" w:styleId="Spistreci8">
    <w:name w:val="toc 8"/>
    <w:uiPriority w:val="39"/>
    <w:unhideWhenUsed/>
    <w:rsid w:val="00B219AE"/>
    <w:pPr>
      <w:spacing w:after="57"/>
      <w:ind w:left="1984"/>
    </w:pPr>
  </w:style>
  <w:style w:type="paragraph" w:styleId="Spistreci9">
    <w:name w:val="toc 9"/>
    <w:uiPriority w:val="39"/>
    <w:unhideWhenUsed/>
    <w:rsid w:val="00B219AE"/>
    <w:pPr>
      <w:spacing w:after="57"/>
      <w:ind w:left="2268"/>
    </w:pPr>
  </w:style>
  <w:style w:type="paragraph" w:styleId="Nagwekspisutreci">
    <w:name w:val="TOC Heading"/>
    <w:uiPriority w:val="39"/>
    <w:unhideWhenUsed/>
    <w:rsid w:val="00B219AE"/>
  </w:style>
  <w:style w:type="paragraph" w:styleId="Spisilustracji">
    <w:name w:val="table of figures"/>
    <w:uiPriority w:val="99"/>
    <w:unhideWhenUsed/>
    <w:rsid w:val="00B219AE"/>
  </w:style>
  <w:style w:type="character" w:customStyle="1" w:styleId="DomylnaczcionkaakapituZnakZnak3">
    <w:name w:val="Domyślna czcionka akapitu;Znak Znak3"/>
    <w:semiHidden/>
    <w:rsid w:val="00B219AE"/>
  </w:style>
  <w:style w:type="paragraph" w:styleId="Tekstpodstawowy">
    <w:name w:val="Body Text"/>
    <w:basedOn w:val="Normalny"/>
    <w:link w:val="TekstpodstawowyZnak"/>
    <w:rsid w:val="00B219AE"/>
    <w:pPr>
      <w:jc w:val="both"/>
    </w:pPr>
    <w:rPr>
      <w:lang w:val="en-US" w:eastAsia="en-US"/>
    </w:rPr>
  </w:style>
  <w:style w:type="paragraph" w:customStyle="1" w:styleId="Standard">
    <w:name w:val="Standard"/>
    <w:rsid w:val="00B219AE"/>
    <w:rPr>
      <w:sz w:val="24"/>
      <w:szCs w:val="24"/>
      <w:lang w:eastAsia="pl-PL"/>
    </w:rPr>
  </w:style>
  <w:style w:type="character" w:styleId="Numerstrony">
    <w:name w:val="page number"/>
    <w:basedOn w:val="DomylnaczcionkaakapituZnakZnak3"/>
    <w:rsid w:val="00B219AE"/>
  </w:style>
  <w:style w:type="paragraph" w:customStyle="1" w:styleId="UserStyle4">
    <w:name w:val="UserStyle_4"/>
    <w:basedOn w:val="Normalny"/>
    <w:rsid w:val="00B219AE"/>
  </w:style>
  <w:style w:type="character" w:customStyle="1" w:styleId="TekstpodstawowyZnak">
    <w:name w:val="Tekst podstawowy Znak"/>
    <w:link w:val="Tekstpodstawowy"/>
    <w:rsid w:val="00B219AE"/>
    <w:rPr>
      <w:sz w:val="24"/>
    </w:rPr>
  </w:style>
  <w:style w:type="character" w:customStyle="1" w:styleId="TekstprzypisukocowegoZnak">
    <w:name w:val="Tekst przypisu końcowego Znak"/>
    <w:link w:val="Tekstprzypisukocowego"/>
    <w:rsid w:val="00B219AE"/>
  </w:style>
  <w:style w:type="character" w:customStyle="1" w:styleId="A5">
    <w:name w:val="A5"/>
    <w:rsid w:val="00B219AE"/>
    <w:rPr>
      <w:color w:val="000000"/>
      <w:sz w:val="20"/>
      <w:szCs w:val="20"/>
    </w:rPr>
  </w:style>
  <w:style w:type="character" w:customStyle="1" w:styleId="Nagwek2Znak">
    <w:name w:val="Nagłówek 2 Znak"/>
    <w:link w:val="Nagwek2"/>
    <w:rsid w:val="00B219AE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rsid w:val="00B219AE"/>
    <w:rPr>
      <w:rFonts w:ascii="Tahoma" w:hAnsi="Tahoma"/>
      <w:sz w:val="16"/>
      <w:szCs w:val="16"/>
      <w:lang w:val="en-US" w:eastAsia="en-US"/>
    </w:rPr>
  </w:style>
  <w:style w:type="character" w:customStyle="1" w:styleId="TekstdymkaZnak">
    <w:name w:val="Tekst dymka Znak"/>
    <w:link w:val="Tekstdymka"/>
    <w:rsid w:val="00B219AE"/>
    <w:rPr>
      <w:rFonts w:ascii="Tahoma" w:hAnsi="Tahoma"/>
      <w:sz w:val="16"/>
      <w:szCs w:val="16"/>
    </w:rPr>
  </w:style>
  <w:style w:type="paragraph" w:customStyle="1" w:styleId="gwp98be27femsonormal">
    <w:name w:val="gwp98be27fe_msonormal"/>
    <w:basedOn w:val="Normalny"/>
    <w:rsid w:val="00B219AE"/>
    <w:pPr>
      <w:spacing w:before="100" w:beforeAutospacing="1" w:after="100" w:afterAutospacing="1"/>
    </w:pPr>
  </w:style>
  <w:style w:type="character" w:customStyle="1" w:styleId="ZnakZnak2">
    <w:name w:val="Znak Znak2"/>
    <w:rsid w:val="00B219AE"/>
    <w:rPr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3947</Words>
  <Characters>23683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Kaszuba</dc:creator>
  <cp:lastModifiedBy>g.musial</cp:lastModifiedBy>
  <cp:revision>9</cp:revision>
  <dcterms:created xsi:type="dcterms:W3CDTF">2022-03-03T13:51:00Z</dcterms:created>
  <dcterms:modified xsi:type="dcterms:W3CDTF">2022-03-21T12:33:00Z</dcterms:modified>
</cp:coreProperties>
</file>